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A5" w:rsidRDefault="007053A5" w:rsidP="007053A5">
      <w:pPr>
        <w:shd w:val="solid" w:color="FFFFFF" w:fill="auto"/>
        <w:autoSpaceDN w:val="0"/>
        <w:spacing w:line="528" w:lineRule="auto"/>
        <w:ind w:left="1363" w:hanging="720"/>
        <w:rPr>
          <w:sz w:val="32"/>
          <w:szCs w:val="32"/>
          <w:shd w:val="clear" w:color="auto" w:fill="FFFFFF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34"/>
        <w:gridCol w:w="1134"/>
        <w:gridCol w:w="1134"/>
        <w:gridCol w:w="1984"/>
        <w:gridCol w:w="1370"/>
        <w:gridCol w:w="789"/>
      </w:tblGrid>
      <w:tr w:rsidR="007053A5" w:rsidTr="00E96653">
        <w:trPr>
          <w:trHeight w:val="1474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</w:t>
            </w:r>
          </w:p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面试时间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备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>注</w:t>
            </w: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电力安全监管处主任科员及以下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300110114001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127.700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冷栋梁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16114102012504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2</w:t>
            </w:r>
            <w:r>
              <w:rPr>
                <w:rFonts w:eastAsia="仿宋_GB2312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21</w:t>
            </w:r>
            <w:r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上</w:t>
            </w:r>
            <w:r>
              <w:rPr>
                <w:rFonts w:eastAsia="仿宋_GB2312"/>
                <w:b/>
                <w:sz w:val="24"/>
                <w:szCs w:val="24"/>
              </w:rPr>
              <w:t>午</w:t>
            </w: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任泉州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16113302043414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申琳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16114114012423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张路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16111301043122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赵靖琪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16114101065923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行业监管处主任科员及以下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300110114002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129.100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成子钰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16115100058701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2</w:t>
            </w:r>
            <w:r>
              <w:rPr>
                <w:rFonts w:eastAsia="仿宋_GB2312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21</w:t>
            </w:r>
            <w:r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下</w:t>
            </w:r>
            <w:r>
              <w:rPr>
                <w:rFonts w:eastAsia="仿宋_GB2312"/>
                <w:b/>
                <w:sz w:val="24"/>
                <w:szCs w:val="24"/>
              </w:rPr>
              <w:t>午</w:t>
            </w: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吴鹏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16113703011623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于晓伟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16113201040906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郭誉琨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16114114011508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冯延苹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16114401026225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资质管理处主任科员及以下</w:t>
            </w:r>
            <w:r>
              <w:rPr>
                <w:rFonts w:eastAsia="仿宋_GB2312" w:hint="eastAsia"/>
                <w:sz w:val="22"/>
                <w:szCs w:val="22"/>
              </w:rPr>
              <w:t>（</w:t>
            </w:r>
            <w:r>
              <w:rPr>
                <w:rFonts w:eastAsia="仿宋_GB2312" w:hint="eastAsia"/>
                <w:sz w:val="22"/>
                <w:szCs w:val="22"/>
              </w:rPr>
              <w:t>16114101067322</w:t>
            </w:r>
            <w:r>
              <w:rPr>
                <w:rFonts w:eastAsia="仿宋_GB2312" w:hint="eastAsia"/>
                <w:sz w:val="22"/>
                <w:szCs w:val="22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130.300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卢晓武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16114101067322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2</w:t>
            </w:r>
            <w:r>
              <w:rPr>
                <w:rFonts w:eastAsia="仿宋_GB2312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21</w:t>
            </w:r>
            <w:r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下午</w:t>
            </w: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刘凯凯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16115001061715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徐金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16113701040504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田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16114102012622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7053A5" w:rsidTr="00E96653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浩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053A5" w:rsidRDefault="007053A5" w:rsidP="00E96653">
            <w:pPr>
              <w:widowControl/>
              <w:jc w:val="left"/>
              <w:textAlignment w:val="bottom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bidi="ar"/>
              </w:rPr>
              <w:t>16114114014709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3A5" w:rsidRDefault="007053A5" w:rsidP="00E96653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</w:tbl>
    <w:p w:rsidR="00C30272" w:rsidRPr="007053A5" w:rsidRDefault="00C30272" w:rsidP="007053A5">
      <w:bookmarkStart w:id="1" w:name="_GoBack"/>
      <w:bookmarkEnd w:id="1"/>
    </w:p>
    <w:sectPr w:rsidR="00C30272" w:rsidRPr="007053A5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7053A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7053A5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7053A5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51544"/>
    <w:rsid w:val="00197F34"/>
    <w:rsid w:val="002E2537"/>
    <w:rsid w:val="002E6273"/>
    <w:rsid w:val="005814A6"/>
    <w:rsid w:val="00592319"/>
    <w:rsid w:val="007053A5"/>
    <w:rsid w:val="00835002"/>
    <w:rsid w:val="009022A0"/>
    <w:rsid w:val="00B13C1D"/>
    <w:rsid w:val="00B677D7"/>
    <w:rsid w:val="00B7283B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微软中国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2019-01-30T12:57:00Z</dcterms:created>
  <dcterms:modified xsi:type="dcterms:W3CDTF">2019-01-30T12:57:00Z</dcterms:modified>
</cp:coreProperties>
</file>