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kern w:val="0"/>
          <w:sz w:val="32"/>
          <w:szCs w:val="20"/>
        </w:rPr>
      </w:pPr>
      <w:bookmarkStart w:id="0" w:name="_GoBack"/>
      <w:bookmarkEnd w:id="0"/>
      <w:r>
        <w:rPr>
          <w:rFonts w:ascii="Times New Roman" w:hAnsi="Times New Roman" w:eastAsia="仿宋_GB2312"/>
          <w:kern w:val="0"/>
          <w:sz w:val="32"/>
          <w:szCs w:val="20"/>
        </w:rPr>
        <w:t>附件：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华文中宋"/>
          <w:b/>
          <w:bCs/>
          <w:kern w:val="0"/>
          <w:sz w:val="36"/>
          <w:szCs w:val="20"/>
        </w:rPr>
      </w:pPr>
      <w:r>
        <w:rPr>
          <w:rFonts w:ascii="Times New Roman" w:hAnsi="华文中宋" w:eastAsia="华文中宋"/>
          <w:b/>
          <w:bCs/>
          <w:kern w:val="0"/>
          <w:sz w:val="36"/>
          <w:szCs w:val="20"/>
        </w:rPr>
        <w:t>中国证监</w:t>
      </w:r>
      <w:r>
        <w:rPr>
          <w:rFonts w:hint="eastAsia" w:ascii="Times New Roman" w:hAnsi="华文中宋" w:eastAsia="华文中宋"/>
          <w:b/>
          <w:bCs/>
          <w:kern w:val="0"/>
          <w:sz w:val="36"/>
          <w:szCs w:val="20"/>
        </w:rPr>
        <w:t>会</w:t>
      </w:r>
      <w:r>
        <w:rPr>
          <w:rFonts w:hint="eastAsia" w:ascii="Times New Roman" w:hAnsi="Times New Roman" w:eastAsia="华文中宋"/>
          <w:b/>
          <w:bCs/>
          <w:kern w:val="0"/>
          <w:sz w:val="36"/>
          <w:szCs w:val="20"/>
        </w:rPr>
        <w:t>广东</w:t>
      </w:r>
      <w:r>
        <w:rPr>
          <w:rFonts w:hint="eastAsia" w:ascii="Times New Roman" w:hAnsi="华文中宋" w:eastAsia="华文中宋"/>
          <w:b/>
          <w:bCs/>
          <w:kern w:val="0"/>
          <w:sz w:val="36"/>
          <w:szCs w:val="20"/>
        </w:rPr>
        <w:t>监管</w:t>
      </w:r>
      <w:r>
        <w:rPr>
          <w:rFonts w:ascii="Times New Roman" w:hAnsi="华文中宋" w:eastAsia="华文中宋"/>
          <w:b/>
          <w:bCs/>
          <w:kern w:val="0"/>
          <w:sz w:val="36"/>
          <w:szCs w:val="20"/>
        </w:rPr>
        <w:t>局</w:t>
      </w:r>
      <w:r>
        <w:rPr>
          <w:rFonts w:ascii="Times New Roman" w:hAnsi="Times New Roman" w:eastAsia="华文中宋"/>
          <w:b/>
          <w:bCs/>
          <w:kern w:val="0"/>
          <w:sz w:val="36"/>
          <w:szCs w:val="20"/>
        </w:rPr>
        <w:t>2018</w:t>
      </w:r>
      <w:r>
        <w:rPr>
          <w:rFonts w:ascii="Times New Roman" w:hAnsi="华文中宋" w:eastAsia="华文中宋"/>
          <w:b/>
          <w:bCs/>
          <w:kern w:val="0"/>
          <w:sz w:val="36"/>
          <w:szCs w:val="20"/>
        </w:rPr>
        <w:t>年度拟录用</w:t>
      </w:r>
    </w:p>
    <w:p>
      <w:pPr>
        <w:adjustRightInd w:val="0"/>
        <w:snapToGrid w:val="0"/>
        <w:spacing w:line="620" w:lineRule="exact"/>
        <w:jc w:val="center"/>
        <w:rPr>
          <w:rFonts w:hint="eastAsia" w:ascii="Times New Roman" w:hAnsi="华文中宋" w:eastAsia="华文中宋"/>
          <w:b/>
          <w:bCs/>
          <w:kern w:val="0"/>
          <w:sz w:val="36"/>
          <w:szCs w:val="20"/>
        </w:rPr>
      </w:pPr>
      <w:r>
        <w:rPr>
          <w:rFonts w:ascii="Times New Roman" w:hAnsi="华文中宋" w:eastAsia="华文中宋"/>
          <w:b/>
          <w:bCs/>
          <w:kern w:val="0"/>
          <w:sz w:val="36"/>
          <w:szCs w:val="20"/>
        </w:rPr>
        <w:t>参公单位工作人员名单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华文中宋"/>
          <w:b/>
          <w:bCs/>
          <w:kern w:val="0"/>
          <w:sz w:val="36"/>
          <w:szCs w:val="20"/>
        </w:rPr>
      </w:pPr>
    </w:p>
    <w:tbl>
      <w:tblPr>
        <w:tblStyle w:val="5"/>
        <w:tblW w:w="10674" w:type="dxa"/>
        <w:jc w:val="center"/>
        <w:tblInd w:w="-12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"/>
        <w:gridCol w:w="1962"/>
        <w:gridCol w:w="866"/>
        <w:gridCol w:w="696"/>
        <w:gridCol w:w="1527"/>
        <w:gridCol w:w="1009"/>
        <w:gridCol w:w="1132"/>
        <w:gridCol w:w="2467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Cs w:val="24"/>
              </w:rPr>
              <w:t>序号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Cs w:val="24"/>
              </w:rPr>
              <w:t>拟录用职位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Cs w:val="24"/>
              </w:rPr>
              <w:t>姓名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Cs w:val="24"/>
              </w:rPr>
              <w:t>性别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Cs w:val="24"/>
              </w:rPr>
              <w:t>准考证号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Cs w:val="24"/>
              </w:rPr>
              <w:t>学历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Cs w:val="24"/>
              </w:rPr>
              <w:t>毕业院校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Cs w:val="24"/>
              </w:rPr>
              <w:t>工作经历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kern w:val="0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辖区会计类监管岗位主任科员及以下（400141824001）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贺家丰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男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155143034509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研究生（硕士）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深圳大学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2015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.8</w:t>
            </w:r>
            <w:r>
              <w:rPr>
                <w:rFonts w:ascii="Times New Roman" w:hAnsi="Times New Roman"/>
                <w:color w:val="000000"/>
                <w:szCs w:val="21"/>
              </w:rPr>
              <w:t>至今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立信会计师事务所（特殊普通合伙）深圳分所工作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辖区会计类监管岗位主任科员及以下（400141824001）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李函芹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女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155144010811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大学本科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广东财经大学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2014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.3-</w:t>
            </w:r>
            <w:r>
              <w:rPr>
                <w:rFonts w:ascii="Times New Roman" w:hAnsi="Times New Roman"/>
                <w:color w:val="000000"/>
                <w:szCs w:val="21"/>
              </w:rPr>
              <w:t>2015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Cs w:val="21"/>
              </w:rPr>
              <w:t>12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天职国际会计师事务所（特殊普通合伙）深圳分所工作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2015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2-</w:t>
            </w:r>
            <w:r>
              <w:rPr>
                <w:rFonts w:ascii="Times New Roman" w:hAnsi="Times New Roman"/>
                <w:color w:val="000000"/>
                <w:szCs w:val="21"/>
              </w:rPr>
              <w:t>2017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Cs w:val="21"/>
              </w:rPr>
              <w:t>11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普华永道中天会计师事务所（特殊普通合伙）深圳分所工作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辖区会计类监管岗位主任科员及以下（400141824001）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张竣杰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男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155144010827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大学本科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广东外语外贸大学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2011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Cs w:val="21"/>
              </w:rPr>
              <w:t>9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szCs w:val="21"/>
              </w:rPr>
              <w:t>2015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信永中和会计师事务所（特殊普通合伙）广州分所工作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辖区会计类监管岗位主任科员及以下（400141824001）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梁潇丹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女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155144011029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大学本科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南京审计学院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2013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Cs w:val="21"/>
              </w:rPr>
              <w:t>10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szCs w:val="21"/>
              </w:rPr>
              <w:t>2016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德勤华永会计师事务所（特殊普通合伙）广州分所工作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辖区会计类监管岗位主任科员及以下（400141824001）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张灵军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男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155144011210 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大学本科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沈阳化工学院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2005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szCs w:val="21"/>
              </w:rPr>
              <w:t>2006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Cs w:val="21"/>
              </w:rPr>
              <w:t>11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广州中晟税务师事务所工作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2006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Cs w:val="21"/>
              </w:rPr>
              <w:t>11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szCs w:val="21"/>
              </w:rPr>
              <w:t>2009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广州富扬健达会计师事务所工作</w:t>
            </w:r>
          </w:p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2009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-</w:t>
            </w:r>
            <w:r>
              <w:rPr>
                <w:rFonts w:ascii="Times New Roman" w:hAnsi="Times New Roman"/>
                <w:color w:val="000000"/>
                <w:szCs w:val="21"/>
              </w:rPr>
              <w:t>2011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.</w:t>
            </w:r>
            <w:r>
              <w:rPr>
                <w:rFonts w:ascii="Times New Roman" w:hAnsi="Times New Roman"/>
                <w:color w:val="000000"/>
                <w:szCs w:val="21"/>
              </w:rPr>
              <w:t>8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天津中审联有限责任会计师事务所广东分所工作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辖区会计类监管岗位主任科员及以下（400141824002）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熊莉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女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155144010816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研究生（硕士）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中南财经政法大学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辖区会计类监管岗位主任科员及以下（400141824002）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刘旻浩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男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155144011122 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大学本科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华南师范大学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辖区法律类监管岗位主任科员及以下（400142824001）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李晓东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男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155144010824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大学本科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广东警官学院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法律职业资格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辖区法律类监管岗位主任科员及以下（400142824001）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李嘉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女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155144011016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研究生（硕士）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英国伦敦政治经济学院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/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法律职业资格</w:t>
            </w:r>
          </w:p>
        </w:tc>
      </w:tr>
    </w:tbl>
    <w:p>
      <w:pPr>
        <w:adjustRightInd w:val="0"/>
        <w:snapToGrid w:val="0"/>
        <w:spacing w:line="620" w:lineRule="exact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F8D7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184</Words>
  <Characters>1054</Characters>
  <Lines>8</Lines>
  <Paragraphs>2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2018-05-14T00:53:00Z</dcterms:created>
  <dc:creator>Administrator</dc:creator>
  <cp:lastModifiedBy>向青釉</cp:lastModifiedBy>
  <cp:lastPrinted>2018-05-15T01:16:00Z</cp:lastPrinted>
  <dcterms:modified xsi:type="dcterms:W3CDTF">2018-05-31T10:52:57Z</dcterms:modified>
  <dc:title>中国证监会广东监管局2018年度拟录用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