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????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????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????" w:eastAsia="黑体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黑体" w:hAnsi="????" w:eastAsia="黑体"/>
          <w:color w:val="000000"/>
          <w:sz w:val="32"/>
          <w:szCs w:val="32"/>
          <w:shd w:val="clear" w:color="auto" w:fill="FFFFFF"/>
        </w:rPr>
        <w:t>：</w:t>
      </w:r>
    </w:p>
    <w:p>
      <w:pPr>
        <w:jc w:val="center"/>
        <w:rPr>
          <w:rFonts w:ascii="方正小标宋简体" w:hAnsi="????" w:eastAsia="方正小标宋简体" w:cs="宋体"/>
          <w:bCs/>
          <w:sz w:val="36"/>
          <w:szCs w:val="36"/>
        </w:rPr>
      </w:pPr>
      <w:bookmarkStart w:id="0" w:name="_GoBack"/>
      <w:r>
        <w:rPr>
          <w:rFonts w:ascii="方正小标宋简体" w:hAnsi="????" w:eastAsia="方正小标宋简体" w:cs="宋体"/>
          <w:bCs/>
          <w:sz w:val="36"/>
          <w:szCs w:val="36"/>
        </w:rPr>
        <w:t>2017</w:t>
      </w:r>
      <w:r>
        <w:rPr>
          <w:rFonts w:hint="eastAsia" w:ascii="方正小标宋简体" w:hAnsi="????" w:eastAsia="方正小标宋简体" w:cs="宋体"/>
          <w:bCs/>
          <w:sz w:val="36"/>
          <w:szCs w:val="36"/>
        </w:rPr>
        <w:t>年公开招聘教师拟聘用人员选岗通知</w:t>
      </w:r>
    </w:p>
    <w:bookmarkEnd w:id="0"/>
    <w:p>
      <w:pPr>
        <w:jc w:val="center"/>
        <w:rPr>
          <w:rFonts w:ascii="方正小标宋简体" w:hAnsi="????" w:eastAsia="方正小标宋简体" w:cs="宋体"/>
          <w:bCs/>
          <w:sz w:val="36"/>
          <w:szCs w:val="36"/>
        </w:rPr>
      </w:pP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根据《</w:t>
      </w:r>
      <w:r>
        <w:rPr>
          <w:rFonts w:ascii="仿宋_GB2312" w:hAnsi="????" w:eastAsia="仿宋_GB2312" w:cs="宋体"/>
          <w:sz w:val="32"/>
          <w:szCs w:val="32"/>
        </w:rPr>
        <w:t>2017</w:t>
      </w:r>
      <w:r>
        <w:rPr>
          <w:rFonts w:hint="eastAsia" w:ascii="仿宋_GB2312" w:hAnsi="????" w:eastAsia="仿宋_GB2312" w:cs="宋体"/>
          <w:sz w:val="32"/>
          <w:szCs w:val="32"/>
        </w:rPr>
        <w:t>年菏泽市定陶区公开招聘教师简章》规定，拟聘用人员将按照总成绩排名先后顺序，依据招聘岗位计划依次选定聘用岗位。现将有关事项通知如下：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黑体" w:hAnsi="????" w:eastAsia="黑体" w:cs="宋体"/>
          <w:sz w:val="32"/>
          <w:szCs w:val="32"/>
        </w:rPr>
      </w:pPr>
      <w:r>
        <w:rPr>
          <w:rFonts w:hint="eastAsia" w:ascii="黑体" w:hAnsi="????" w:eastAsia="黑体" w:cs="宋体"/>
          <w:sz w:val="32"/>
          <w:szCs w:val="32"/>
        </w:rPr>
        <w:t>一、选岗时间和地点</w:t>
      </w:r>
    </w:p>
    <w:p>
      <w:pPr>
        <w:shd w:val="clear" w:color="auto" w:fill="FFFFFF"/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时间：</w:t>
      </w:r>
      <w:r>
        <w:rPr>
          <w:rFonts w:ascii="仿宋_GB2312" w:hAnsi="????" w:eastAsia="仿宋_GB2312" w:cs="宋体"/>
          <w:sz w:val="32"/>
          <w:szCs w:val="32"/>
        </w:rPr>
        <w:t>8</w:t>
      </w:r>
      <w:r>
        <w:rPr>
          <w:rFonts w:hint="eastAsia" w:ascii="仿宋_GB2312" w:hAnsi="????" w:eastAsia="仿宋_GB2312" w:cs="宋体"/>
          <w:sz w:val="32"/>
          <w:szCs w:val="32"/>
        </w:rPr>
        <w:t>月</w:t>
      </w:r>
      <w:r>
        <w:rPr>
          <w:rFonts w:ascii="仿宋_GB2312" w:hAnsi="????" w:eastAsia="仿宋_GB2312" w:cs="宋体"/>
          <w:sz w:val="32"/>
          <w:szCs w:val="32"/>
        </w:rPr>
        <w:t>25</w:t>
      </w:r>
      <w:r>
        <w:rPr>
          <w:rFonts w:hint="eastAsia" w:ascii="仿宋_GB2312" w:hAnsi="????" w:eastAsia="仿宋_GB2312" w:cs="宋体"/>
          <w:sz w:val="32"/>
          <w:szCs w:val="32"/>
        </w:rPr>
        <w:t>日</w:t>
      </w:r>
      <w:r>
        <w:rPr>
          <w:rFonts w:ascii="仿宋_GB2312" w:hAnsi="????" w:eastAsia="仿宋_GB2312" w:cs="宋体"/>
          <w:sz w:val="32"/>
          <w:szCs w:val="32"/>
        </w:rPr>
        <w:t>(</w:t>
      </w:r>
      <w:r>
        <w:rPr>
          <w:rFonts w:hint="eastAsia" w:ascii="仿宋_GB2312" w:hAnsi="????" w:eastAsia="仿宋_GB2312" w:cs="宋体"/>
          <w:sz w:val="32"/>
          <w:szCs w:val="32"/>
        </w:rPr>
        <w:t>周五</w:t>
      </w:r>
      <w:r>
        <w:rPr>
          <w:rFonts w:ascii="仿宋_GB2312" w:hAnsi="????" w:eastAsia="仿宋_GB2312" w:cs="宋体"/>
          <w:sz w:val="32"/>
          <w:szCs w:val="32"/>
        </w:rPr>
        <w:t>)</w:t>
      </w:r>
    </w:p>
    <w:p>
      <w:pPr>
        <w:shd w:val="clear" w:color="auto" w:fill="FFFFFF"/>
        <w:adjustRightInd/>
        <w:snapToGrid/>
        <w:spacing w:after="0" w:line="600" w:lineRule="exact"/>
        <w:ind w:firstLine="1600" w:firstLineChars="5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上午</w:t>
      </w:r>
      <w:r>
        <w:rPr>
          <w:rFonts w:ascii="仿宋_GB2312" w:hAnsi="????" w:eastAsia="仿宋_GB2312" w:cs="宋体"/>
          <w:sz w:val="32"/>
          <w:szCs w:val="32"/>
        </w:rPr>
        <w:t>8</w:t>
      </w:r>
      <w:r>
        <w:rPr>
          <w:rFonts w:hint="eastAsia" w:ascii="仿宋_GB2312" w:hAnsi="????" w:eastAsia="仿宋_GB2312" w:cs="宋体"/>
          <w:sz w:val="32"/>
          <w:szCs w:val="32"/>
        </w:rPr>
        <w:t>:</w:t>
      </w:r>
      <w:r>
        <w:rPr>
          <w:rFonts w:ascii="仿宋_GB2312" w:hAnsi="????" w:eastAsia="仿宋_GB2312" w:cs="宋体"/>
          <w:sz w:val="32"/>
          <w:szCs w:val="32"/>
        </w:rPr>
        <w:t>30</w:t>
      </w:r>
      <w:r>
        <w:rPr>
          <w:rFonts w:hint="eastAsia" w:ascii="仿宋_GB2312" w:hAnsi="????" w:eastAsia="仿宋_GB2312" w:cs="宋体"/>
          <w:sz w:val="32"/>
          <w:szCs w:val="32"/>
        </w:rPr>
        <w:t>语文、数学、英语三科选岗</w:t>
      </w:r>
    </w:p>
    <w:p>
      <w:pPr>
        <w:adjustRightInd/>
        <w:snapToGrid/>
        <w:spacing w:after="0" w:line="600" w:lineRule="exact"/>
        <w:ind w:firstLine="1600" w:firstLineChars="5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下午</w:t>
      </w:r>
      <w:r>
        <w:rPr>
          <w:rFonts w:ascii="仿宋_GB2312" w:hAnsi="????" w:eastAsia="仿宋_GB2312" w:cs="宋体"/>
          <w:sz w:val="32"/>
          <w:szCs w:val="32"/>
        </w:rPr>
        <w:t>2</w:t>
      </w:r>
      <w:r>
        <w:rPr>
          <w:rFonts w:hint="eastAsia" w:ascii="仿宋_GB2312" w:hAnsi="????" w:eastAsia="仿宋_GB2312" w:cs="宋体"/>
          <w:sz w:val="32"/>
          <w:szCs w:val="32"/>
        </w:rPr>
        <w:t>:</w:t>
      </w:r>
      <w:r>
        <w:rPr>
          <w:rFonts w:ascii="仿宋_GB2312" w:hAnsi="????" w:eastAsia="仿宋_GB2312" w:cs="宋体"/>
          <w:sz w:val="32"/>
          <w:szCs w:val="32"/>
        </w:rPr>
        <w:t>30</w:t>
      </w:r>
      <w:r>
        <w:rPr>
          <w:rFonts w:hint="eastAsia" w:ascii="仿宋_GB2312" w:hAnsi="????" w:eastAsia="仿宋_GB2312" w:cs="宋体"/>
          <w:sz w:val="32"/>
          <w:szCs w:val="32"/>
        </w:rPr>
        <w:t>其他学科选岗</w:t>
      </w:r>
      <w:r>
        <w:rPr>
          <w:rFonts w:ascii="仿宋_GB2312" w:hAnsi="????" w:eastAsia="仿宋_GB2312" w:cs="宋体"/>
          <w:sz w:val="32"/>
          <w:szCs w:val="32"/>
        </w:rPr>
        <w:t xml:space="preserve">    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地点：</w:t>
      </w:r>
      <w:r>
        <w:rPr>
          <w:rFonts w:ascii="仿宋_GB2312" w:hAnsi="????" w:eastAsia="仿宋_GB2312" w:cs="宋体"/>
          <w:sz w:val="32"/>
          <w:szCs w:val="32"/>
        </w:rPr>
        <w:t>定陶区清华园学校</w:t>
      </w:r>
      <w:r>
        <w:rPr>
          <w:rFonts w:hint="eastAsia" w:ascii="仿宋_GB2312" w:hAnsi="????" w:eastAsia="仿宋_GB2312" w:cs="宋体"/>
          <w:sz w:val="32"/>
          <w:szCs w:val="32"/>
        </w:rPr>
        <w:t>报告厅</w:t>
      </w:r>
      <w:r>
        <w:rPr>
          <w:rFonts w:ascii="仿宋_GB2312" w:hAnsi="????" w:eastAsia="仿宋_GB2312" w:cs="宋体"/>
          <w:sz w:val="32"/>
          <w:szCs w:val="32"/>
        </w:rPr>
        <w:t>（定陶区府前大道与临商路路口西800米）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黑体" w:hAnsi="????" w:eastAsia="黑体" w:cs="宋体"/>
          <w:sz w:val="32"/>
          <w:szCs w:val="32"/>
        </w:rPr>
      </w:pPr>
      <w:r>
        <w:rPr>
          <w:rFonts w:hint="eastAsia" w:ascii="黑体" w:hAnsi="????" w:eastAsia="黑体" w:cs="宋体"/>
          <w:sz w:val="32"/>
          <w:szCs w:val="32"/>
        </w:rPr>
        <w:t>二、岗前培训时间和地点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时间：</w:t>
      </w:r>
      <w:r>
        <w:rPr>
          <w:rFonts w:ascii="仿宋_GB2312" w:hAnsi="????" w:eastAsia="仿宋_GB2312" w:cs="宋体"/>
          <w:sz w:val="32"/>
          <w:szCs w:val="32"/>
        </w:rPr>
        <w:t>8</w:t>
      </w:r>
      <w:r>
        <w:rPr>
          <w:rFonts w:hint="eastAsia" w:ascii="仿宋_GB2312" w:hAnsi="????" w:eastAsia="仿宋_GB2312" w:cs="宋体"/>
          <w:sz w:val="32"/>
          <w:szCs w:val="32"/>
        </w:rPr>
        <w:t>月</w:t>
      </w:r>
      <w:r>
        <w:rPr>
          <w:rFonts w:ascii="仿宋_GB2312" w:hAnsi="????" w:eastAsia="仿宋_GB2312" w:cs="宋体"/>
          <w:sz w:val="32"/>
          <w:szCs w:val="32"/>
        </w:rPr>
        <w:t>26</w:t>
      </w:r>
      <w:r>
        <w:rPr>
          <w:rFonts w:hint="eastAsia" w:ascii="仿宋_GB2312" w:hAnsi="????" w:eastAsia="仿宋_GB2312" w:cs="宋体"/>
          <w:sz w:val="32"/>
          <w:szCs w:val="32"/>
        </w:rPr>
        <w:t>日－</w:t>
      </w:r>
      <w:r>
        <w:rPr>
          <w:rFonts w:ascii="仿宋_GB2312" w:hAnsi="????" w:eastAsia="仿宋_GB2312" w:cs="宋体"/>
          <w:sz w:val="32"/>
          <w:szCs w:val="32"/>
        </w:rPr>
        <w:t>8</w:t>
      </w:r>
      <w:r>
        <w:rPr>
          <w:rFonts w:hint="eastAsia" w:ascii="仿宋_GB2312" w:hAnsi="????" w:eastAsia="仿宋_GB2312" w:cs="宋体"/>
          <w:sz w:val="32"/>
          <w:szCs w:val="32"/>
        </w:rPr>
        <w:t>月</w:t>
      </w:r>
      <w:r>
        <w:rPr>
          <w:rFonts w:ascii="仿宋_GB2312" w:hAnsi="????" w:eastAsia="仿宋_GB2312" w:cs="宋体"/>
          <w:sz w:val="32"/>
          <w:szCs w:val="32"/>
        </w:rPr>
        <w:t>27</w:t>
      </w:r>
      <w:r>
        <w:rPr>
          <w:rFonts w:hint="eastAsia" w:ascii="仿宋_GB2312" w:hAnsi="????" w:eastAsia="仿宋_GB2312" w:cs="宋体"/>
          <w:sz w:val="32"/>
          <w:szCs w:val="32"/>
        </w:rPr>
        <w:t>日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地点：清华园学校报告厅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黑体" w:hAnsi="????" w:eastAsia="黑体" w:cs="宋体"/>
          <w:sz w:val="32"/>
          <w:szCs w:val="32"/>
        </w:rPr>
      </w:pPr>
      <w:r>
        <w:rPr>
          <w:rFonts w:hint="eastAsia" w:ascii="黑体" w:hAnsi="????" w:eastAsia="黑体" w:cs="宋体"/>
          <w:sz w:val="32"/>
          <w:szCs w:val="32"/>
        </w:rPr>
        <w:t>三、注意事项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ascii="仿宋_GB2312" w:hAnsi="????" w:eastAsia="仿宋_GB2312" w:cs="宋体"/>
          <w:sz w:val="32"/>
          <w:szCs w:val="32"/>
        </w:rPr>
        <w:t>1</w:t>
      </w:r>
      <w:r>
        <w:rPr>
          <w:rFonts w:hint="eastAsia" w:ascii="仿宋_GB2312" w:hAnsi="????" w:eastAsia="仿宋_GB2312" w:cs="宋体"/>
          <w:sz w:val="32"/>
          <w:szCs w:val="32"/>
        </w:rPr>
        <w:t>、本人携带身份证准时参加，逾期不到者视为自动放弃。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  <w:r>
        <w:rPr>
          <w:rFonts w:ascii="仿宋_GB2312" w:hAnsi="????" w:eastAsia="仿宋_GB2312" w:cs="宋体"/>
          <w:sz w:val="32"/>
          <w:szCs w:val="32"/>
        </w:rPr>
        <w:t>2</w:t>
      </w:r>
      <w:r>
        <w:rPr>
          <w:rFonts w:hint="eastAsia" w:ascii="仿宋_GB2312" w:hAnsi="????" w:eastAsia="仿宋_GB2312" w:cs="宋体"/>
          <w:sz w:val="32"/>
          <w:szCs w:val="32"/>
        </w:rPr>
        <w:t>、到达指定选岗地点后，按照学科类别分组就坐。</w:t>
      </w:r>
    </w:p>
    <w:p>
      <w:pPr>
        <w:adjustRightInd/>
        <w:snapToGrid/>
        <w:spacing w:after="0" w:line="600" w:lineRule="exact"/>
        <w:ind w:firstLine="640" w:firstLineChars="200"/>
        <w:jc w:val="both"/>
        <w:rPr>
          <w:rFonts w:ascii="仿宋_GB2312" w:hAnsi="????" w:eastAsia="仿宋_GB2312" w:cs="宋体"/>
          <w:sz w:val="32"/>
          <w:szCs w:val="32"/>
        </w:rPr>
      </w:pPr>
    </w:p>
    <w:p>
      <w:pPr>
        <w:wordWrap w:val="0"/>
        <w:adjustRightInd/>
        <w:snapToGrid/>
        <w:spacing w:after="0" w:line="540" w:lineRule="atLeast"/>
        <w:ind w:firstLine="3040" w:firstLineChars="950"/>
        <w:rPr>
          <w:rFonts w:ascii="仿宋_GB2312" w:hAnsi="????" w:eastAsia="仿宋_GB2312" w:cs="宋体"/>
          <w:sz w:val="32"/>
          <w:szCs w:val="32"/>
        </w:rPr>
      </w:pPr>
      <w:r>
        <w:rPr>
          <w:rFonts w:hint="eastAsia" w:ascii="仿宋_GB2312" w:hAnsi="????" w:eastAsia="仿宋_GB2312" w:cs="宋体"/>
          <w:sz w:val="32"/>
          <w:szCs w:val="32"/>
        </w:rPr>
        <w:t>定陶区公开招聘教师工作领导小组</w:t>
      </w:r>
    </w:p>
    <w:p>
      <w:pPr>
        <w:rPr>
          <w:rFonts w:ascii="仿宋_GB2312" w:eastAsia="仿宋_GB2312"/>
        </w:rPr>
      </w:pPr>
      <w:r>
        <w:rPr>
          <w:rFonts w:ascii="仿宋_GB2312" w:hAnsi="????" w:eastAsia="仿宋_GB2312" w:cs="宋体"/>
          <w:sz w:val="32"/>
          <w:szCs w:val="32"/>
        </w:rPr>
        <w:t>                                   2017</w:t>
      </w:r>
      <w:r>
        <w:rPr>
          <w:rFonts w:hint="eastAsia" w:ascii="仿宋_GB2312" w:hAnsi="????" w:eastAsia="仿宋_GB2312" w:cs="宋体"/>
          <w:sz w:val="32"/>
          <w:szCs w:val="32"/>
        </w:rPr>
        <w:t>年</w:t>
      </w:r>
      <w:r>
        <w:rPr>
          <w:rFonts w:ascii="仿宋_GB2312" w:hAnsi="????" w:eastAsia="仿宋_GB2312" w:cs="宋体"/>
          <w:sz w:val="32"/>
          <w:szCs w:val="32"/>
        </w:rPr>
        <w:t>8</w:t>
      </w:r>
      <w:r>
        <w:rPr>
          <w:rFonts w:hint="eastAsia" w:ascii="仿宋_GB2312" w:hAnsi="????" w:eastAsia="仿宋_GB2312" w:cs="宋体"/>
          <w:sz w:val="32"/>
          <w:szCs w:val="32"/>
        </w:rPr>
        <w:t>月</w:t>
      </w:r>
      <w:r>
        <w:rPr>
          <w:rFonts w:ascii="仿宋_GB2312" w:hAnsi="????" w:eastAsia="仿宋_GB2312" w:cs="宋体"/>
          <w:sz w:val="32"/>
          <w:szCs w:val="32"/>
        </w:rPr>
        <w:t>17</w:t>
      </w:r>
      <w:r>
        <w:rPr>
          <w:rFonts w:hint="eastAsia" w:ascii="仿宋_GB2312" w:hAnsi="????" w:eastAsia="仿宋_GB2312" w:cs="宋体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440C"/>
    <w:rsid w:val="19EB6674"/>
    <w:rsid w:val="3B224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2017-08-18T02:22:00Z</dcterms:created>
  <dc:creator>Administrator</dc:creator>
  <cp:lastModifiedBy>Administrator</cp:lastModifiedBy>
  <dcterms:modified xsi:type="dcterms:W3CDTF">2017-08-18T02:23:16Z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