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640"/>
      </w:pPr>
      <w:bookmarkStart w:id="0" w:name="_GoBack"/>
      <w:r>
        <w:rPr>
          <w:rFonts w:ascii="仿宋_GB2312" w:hAnsi="宋体" w:eastAsia="仿宋_GB2312" w:cs="仿宋_GB2312"/>
          <w:color w:val="292929"/>
          <w:sz w:val="32"/>
          <w:szCs w:val="32"/>
        </w:rPr>
        <w:t>取消、核减的招聘计划公布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640"/>
      </w:pPr>
      <w:r>
        <w:rPr>
          <w:rFonts w:hint="default" w:ascii="仿宋_GB2312" w:hAnsi="宋体" w:eastAsia="仿宋_GB2312" w:cs="仿宋_GB2312"/>
          <w:color w:val="292929"/>
          <w:sz w:val="32"/>
          <w:szCs w:val="32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640"/>
      </w:pPr>
      <w:r>
        <w:rPr>
          <w:rFonts w:hint="default" w:ascii="仿宋_GB2312" w:hAnsi="宋体" w:eastAsia="仿宋_GB2312" w:cs="仿宋_GB2312"/>
          <w:color w:val="292929"/>
          <w:sz w:val="32"/>
          <w:szCs w:val="32"/>
          <w:lang w:val="en-US"/>
        </w:rPr>
        <w:t> </w:t>
      </w:r>
    </w:p>
    <w:tbl>
      <w:tblPr>
        <w:tblW w:w="8481" w:type="dxa"/>
        <w:jc w:val="center"/>
        <w:tblInd w:w="2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979"/>
        <w:gridCol w:w="1457"/>
        <w:gridCol w:w="1305"/>
        <w:gridCol w:w="715"/>
        <w:gridCol w:w="526"/>
        <w:gridCol w:w="557"/>
        <w:gridCol w:w="873"/>
        <w:gridCol w:w="58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  <w:t>招聘计划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  <w:t>最终缴费人数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  <w:t>核减计划</w:t>
            </w:r>
          </w:p>
        </w:tc>
        <w:tc>
          <w:tcPr>
            <w:tcW w:w="55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  <w:t>增加计划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  <w:t>最终确定计划数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18"/>
                <w:szCs w:val="18"/>
              </w:rPr>
              <w:t>信息技术服务中心</w:t>
            </w:r>
          </w:p>
        </w:tc>
        <w:tc>
          <w:tcPr>
            <w:tcW w:w="14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18"/>
                <w:szCs w:val="18"/>
              </w:rPr>
              <w:t>特巡警</w:t>
            </w:r>
            <w:r>
              <w:rPr>
                <w:rFonts w:hint="default" w:ascii="仿宋_GB2312" w:hAnsi="宋体" w:eastAsia="仿宋_GB2312" w:cs="仿宋_GB2312"/>
                <w:b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B5991"/>
    <w:rsid w:val="213B5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2017-10-24T02:19:00Z</dcterms:created>
  <dc:creator>ASUS</dc:creator>
  <cp:lastModifiedBy>ASUS</cp:lastModifiedBy>
  <dcterms:modified xsi:type="dcterms:W3CDTF">2017-10-24T02:19:37Z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