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345" w:type="dxa"/>
        <w:tblInd w:w="-176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152"/>
        <w:gridCol w:w="874"/>
        <w:gridCol w:w="1765"/>
        <w:gridCol w:w="723"/>
        <w:gridCol w:w="456"/>
        <w:gridCol w:w="723"/>
        <w:gridCol w:w="918"/>
        <w:gridCol w:w="788"/>
        <w:gridCol w:w="1921"/>
        <w:gridCol w:w="825"/>
        <w:gridCol w:w="842"/>
        <w:gridCol w:w="737"/>
        <w:gridCol w:w="849"/>
        <w:gridCol w:w="850"/>
        <w:gridCol w:w="821"/>
        <w:gridCol w:w="852"/>
        <w:gridCol w:w="70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8" w:type="dxa"/>
          <w:trHeight w:val="930" w:hRule="atLeast"/>
        </w:trPr>
        <w:tc>
          <w:tcPr>
            <w:tcW w:w="146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bookmarkStart w:id="0" w:name="_GoBack"/>
            <w:r>
              <w:rPr>
                <w:rFonts w:ascii="方正小标宋_GBK" w:hAnsi="方正小标宋_GBK" w:eastAsia="方正小标宋_GBK" w:cs="方正小标宋_GBK"/>
                <w:i w:val="0"/>
                <w:caps w:val="0"/>
                <w:color w:val="555555"/>
                <w:spacing w:val="0"/>
                <w:sz w:val="44"/>
                <w:szCs w:val="44"/>
                <w:shd w:val="clear" w:fill="FFFFFF"/>
              </w:rPr>
              <w:t>巴南区</w:t>
            </w:r>
            <w:r>
              <w:rPr>
                <w:rFonts w:ascii="方正小标宋_GBK" w:hAnsi="方正小标宋_GBK" w:eastAsia="方正小标宋_GBK" w:cs="方正小标宋_GBK"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shd w:val="clear" w:fill="FFFFFF"/>
                <w:lang w:val="en-US" w:eastAsia="zh-CN" w:bidi="ar"/>
              </w:rPr>
              <w:t>拟录用公务员公示表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ascii="方正黑体_GBK" w:hAnsi="方正黑体_GBK" w:eastAsia="方正黑体_GBK" w:cs="方正黑体_GBK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招录区县</w:t>
            </w:r>
          </w:p>
        </w:tc>
        <w:tc>
          <w:tcPr>
            <w:tcW w:w="8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17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7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9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78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92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现单位及职务</w:t>
            </w:r>
          </w:p>
        </w:tc>
        <w:tc>
          <w:tcPr>
            <w:tcW w:w="825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任职年限</w:t>
            </w:r>
          </w:p>
        </w:tc>
        <w:tc>
          <w:tcPr>
            <w:tcW w:w="842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737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849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考察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821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总成绩排名</w:t>
            </w:r>
          </w:p>
        </w:tc>
        <w:tc>
          <w:tcPr>
            <w:tcW w:w="852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体检是否合格</w:t>
            </w: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考察是否合格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巴南区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综合管理1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81053135727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刘琴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1986.8</w:t>
            </w:r>
          </w:p>
        </w:tc>
        <w:tc>
          <w:tcPr>
            <w:tcW w:w="7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19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重庆市巴南区接龙镇春龙村村委会主任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-20"/>
                <w:kern w:val="0"/>
                <w:sz w:val="24"/>
                <w:szCs w:val="24"/>
                <w:lang w:val="en-US" w:eastAsia="zh-CN" w:bidi="ar"/>
              </w:rPr>
              <w:t>4年10个月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-20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93.08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71.11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巴南区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综合管理2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81053136109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吴娅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1984.8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重庆市巴南区木洞镇第一社区居委会主任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-20"/>
                <w:kern w:val="0"/>
                <w:sz w:val="24"/>
                <w:szCs w:val="24"/>
                <w:lang w:val="en-US" w:eastAsia="zh-CN" w:bidi="ar"/>
              </w:rPr>
              <w:t>4年10个月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-20"/>
                <w:kern w:val="0"/>
                <w:sz w:val="24"/>
                <w:szCs w:val="24"/>
                <w:lang w:val="en-US" w:eastAsia="zh-CN" w:bidi="ar"/>
              </w:rPr>
              <w:t>122.5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-20"/>
                <w:kern w:val="0"/>
                <w:sz w:val="24"/>
                <w:szCs w:val="24"/>
                <w:lang w:val="en-US" w:eastAsia="zh-CN" w:bidi="ar"/>
              </w:rPr>
              <w:t>82.20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96.00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73.80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E6776"/>
    <w:rsid w:val="58DE6776"/>
    <w:rsid w:val="7113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2018-12-25T05:24:00Z</dcterms:created>
  <dc:creator>石果</dc:creator>
  <cp:lastModifiedBy>石果</cp:lastModifiedBy>
  <dcterms:modified xsi:type="dcterms:W3CDTF">2018-12-25T05:24:44Z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