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Ind w:w="720" w:type="dxa"/>
        <w:tblCellMar>
          <w:left w:w="0" w:type="dxa"/>
          <w:right w:w="0" w:type="dxa"/>
        </w:tblCellMar>
        <w:tblLook w:val="04A0"/>
      </w:tblPr>
      <w:tblGrid>
        <w:gridCol w:w="7891"/>
      </w:tblGrid>
      <w:tr w:rsidR="001A6762" w:rsidRPr="001A6762" w:rsidTr="001A6762">
        <w:trPr>
          <w:jc w:val="center"/>
        </w:trPr>
        <w:tc>
          <w:tcPr>
            <w:tcW w:w="0" w:type="auto"/>
            <w:vAlign w:val="center"/>
            <w:hideMark/>
          </w:tcPr>
          <w:p w:rsidR="001A6762" w:rsidRPr="001A6762" w:rsidRDefault="001A6762" w:rsidP="001A6762">
            <w:pPr>
              <w:widowControl/>
              <w:jc w:val="center"/>
              <w:rPr>
                <w:rFonts w:ascii="Arial" w:eastAsia="宋体" w:hAnsi="Arial" w:cs="Arial"/>
                <w:kern w:val="0"/>
                <w:sz w:val="18"/>
                <w:szCs w:val="18"/>
              </w:rPr>
            </w:pPr>
            <w:r w:rsidRPr="001A6762">
              <w:rPr>
                <w:rFonts w:ascii="Arial" w:eastAsia="宋体" w:hAnsi="Arial" w:cs="Arial"/>
                <w:kern w:val="0"/>
                <w:sz w:val="18"/>
                <w:szCs w:val="18"/>
              </w:rPr>
              <w:t>常德市统计局公开遴选公务员考试成绩公示</w:t>
            </w:r>
          </w:p>
          <w:p w:rsidR="001A6762" w:rsidRPr="001A6762" w:rsidRDefault="001A6762" w:rsidP="001A6762">
            <w:pPr>
              <w:widowControl/>
              <w:jc w:val="center"/>
              <w:rPr>
                <w:rFonts w:ascii="Arial" w:eastAsia="宋体" w:hAnsi="Arial" w:cs="Arial"/>
                <w:kern w:val="0"/>
                <w:sz w:val="18"/>
                <w:szCs w:val="18"/>
              </w:rPr>
            </w:pPr>
            <w:r w:rsidRPr="001A6762">
              <w:rPr>
                <w:rFonts w:ascii="Arial" w:eastAsia="宋体" w:hAnsi="Arial" w:cs="Arial"/>
                <w:kern w:val="0"/>
                <w:sz w:val="18"/>
                <w:szCs w:val="18"/>
              </w:rPr>
              <w:pict>
                <v:rect id="_x0000_i1025" style="width:0;height:.75pt" o:hralign="center" o:hrstd="t" o:hrnoshade="t" o:hr="t" fillcolor="#ddd" stroked="f"/>
              </w:pict>
            </w:r>
          </w:p>
        </w:tc>
      </w:tr>
      <w:tr w:rsidR="001A6762" w:rsidRPr="001A6762" w:rsidTr="001A6762">
        <w:trPr>
          <w:jc w:val="center"/>
        </w:trPr>
        <w:tc>
          <w:tcPr>
            <w:tcW w:w="0" w:type="auto"/>
            <w:vAlign w:val="center"/>
            <w:hideMark/>
          </w:tcPr>
          <w:tbl>
            <w:tblPr>
              <w:tblW w:w="4500" w:type="pct"/>
              <w:jc w:val="center"/>
              <w:tblCellMar>
                <w:top w:w="15" w:type="dxa"/>
                <w:left w:w="15" w:type="dxa"/>
                <w:bottom w:w="15" w:type="dxa"/>
                <w:right w:w="15" w:type="dxa"/>
              </w:tblCellMar>
              <w:tblLook w:val="04A0"/>
            </w:tblPr>
            <w:tblGrid>
              <w:gridCol w:w="1775"/>
              <w:gridCol w:w="3551"/>
              <w:gridCol w:w="1776"/>
            </w:tblGrid>
            <w:tr w:rsidR="001A6762" w:rsidRPr="001A6762">
              <w:trPr>
                <w:jc w:val="center"/>
              </w:trPr>
              <w:tc>
                <w:tcPr>
                  <w:tcW w:w="1250" w:type="pct"/>
                  <w:vAlign w:val="center"/>
                  <w:hideMark/>
                </w:tcPr>
                <w:p w:rsidR="001A6762" w:rsidRPr="001A6762" w:rsidRDefault="001A6762" w:rsidP="001A6762">
                  <w:pPr>
                    <w:widowControl/>
                    <w:jc w:val="left"/>
                    <w:rPr>
                      <w:rFonts w:ascii="Arial" w:eastAsia="宋体" w:hAnsi="Arial" w:cs="Arial"/>
                      <w:kern w:val="0"/>
                      <w:sz w:val="18"/>
                      <w:szCs w:val="18"/>
                    </w:rPr>
                  </w:pPr>
                </w:p>
              </w:tc>
              <w:tc>
                <w:tcPr>
                  <w:tcW w:w="0" w:type="auto"/>
                  <w:vAlign w:val="center"/>
                  <w:hideMark/>
                </w:tcPr>
                <w:p w:rsidR="001A6762" w:rsidRPr="001A6762" w:rsidRDefault="001A6762" w:rsidP="001A6762">
                  <w:pPr>
                    <w:widowControl/>
                    <w:jc w:val="center"/>
                    <w:rPr>
                      <w:rFonts w:ascii="Arial" w:eastAsia="宋体" w:hAnsi="Arial" w:cs="Arial"/>
                      <w:kern w:val="0"/>
                      <w:sz w:val="18"/>
                      <w:szCs w:val="18"/>
                    </w:rPr>
                  </w:pPr>
                </w:p>
              </w:tc>
              <w:tc>
                <w:tcPr>
                  <w:tcW w:w="1250" w:type="pct"/>
                  <w:vAlign w:val="center"/>
                  <w:hideMark/>
                </w:tcPr>
                <w:p w:rsidR="001A6762" w:rsidRPr="001A6762" w:rsidRDefault="001A6762" w:rsidP="001A6762">
                  <w:pPr>
                    <w:widowControl/>
                    <w:jc w:val="left"/>
                    <w:rPr>
                      <w:rFonts w:ascii="Arial" w:eastAsia="宋体" w:hAnsi="Arial" w:cs="Arial"/>
                      <w:kern w:val="0"/>
                      <w:sz w:val="18"/>
                      <w:szCs w:val="18"/>
                    </w:rPr>
                  </w:pPr>
                </w:p>
              </w:tc>
            </w:tr>
          </w:tbl>
          <w:p w:rsidR="001A6762" w:rsidRPr="001A6762" w:rsidRDefault="001A6762" w:rsidP="001A6762">
            <w:pPr>
              <w:widowControl/>
              <w:jc w:val="left"/>
              <w:rPr>
                <w:rFonts w:ascii="Arial" w:eastAsia="宋体" w:hAnsi="Arial" w:cs="Arial"/>
                <w:kern w:val="0"/>
                <w:sz w:val="18"/>
                <w:szCs w:val="18"/>
              </w:rPr>
            </w:pPr>
          </w:p>
        </w:tc>
      </w:tr>
      <w:tr w:rsidR="001A6762" w:rsidRPr="001A6762" w:rsidTr="001A6762">
        <w:trPr>
          <w:jc w:val="center"/>
        </w:trPr>
        <w:tc>
          <w:tcPr>
            <w:tcW w:w="0" w:type="auto"/>
            <w:vAlign w:val="center"/>
            <w:hideMark/>
          </w:tcPr>
          <w:p w:rsidR="001A6762" w:rsidRPr="001A6762" w:rsidRDefault="001A6762" w:rsidP="001A6762">
            <w:pPr>
              <w:widowControl/>
              <w:spacing w:before="100" w:beforeAutospacing="1" w:after="100" w:afterAutospacing="1"/>
              <w:ind w:firstLine="480"/>
              <w:jc w:val="left"/>
              <w:rPr>
                <w:rFonts w:ascii="Arial" w:eastAsia="宋体" w:hAnsi="Arial" w:cs="Arial"/>
                <w:kern w:val="0"/>
                <w:sz w:val="18"/>
                <w:szCs w:val="18"/>
              </w:rPr>
            </w:pPr>
            <w:r w:rsidRPr="001A6762">
              <w:rPr>
                <w:rFonts w:ascii="Arial" w:eastAsia="宋体" w:hAnsi="Arial" w:cs="Arial"/>
                <w:kern w:val="0"/>
                <w:sz w:val="18"/>
                <w:szCs w:val="18"/>
              </w:rPr>
              <w:t>根据《中华人民共和国公务员法》、</w:t>
            </w:r>
            <w:proofErr w:type="gramStart"/>
            <w:r w:rsidRPr="001A6762">
              <w:rPr>
                <w:rFonts w:ascii="Arial" w:eastAsia="宋体" w:hAnsi="Arial" w:cs="Arial"/>
                <w:kern w:val="0"/>
                <w:sz w:val="18"/>
                <w:szCs w:val="18"/>
              </w:rPr>
              <w:t>中组发〔</w:t>
            </w:r>
            <w:r w:rsidRPr="001A6762">
              <w:rPr>
                <w:rFonts w:ascii="Arial" w:eastAsia="宋体" w:hAnsi="Arial" w:cs="Arial"/>
                <w:kern w:val="0"/>
                <w:sz w:val="18"/>
                <w:szCs w:val="18"/>
              </w:rPr>
              <w:t>2013</w:t>
            </w:r>
            <w:r w:rsidRPr="001A6762">
              <w:rPr>
                <w:rFonts w:ascii="Arial" w:eastAsia="宋体" w:hAnsi="Arial" w:cs="Arial"/>
                <w:kern w:val="0"/>
                <w:sz w:val="18"/>
                <w:szCs w:val="18"/>
              </w:rPr>
              <w:t>〕</w:t>
            </w:r>
            <w:proofErr w:type="gramEnd"/>
            <w:r w:rsidRPr="001A6762">
              <w:rPr>
                <w:rFonts w:ascii="Arial" w:eastAsia="宋体" w:hAnsi="Arial" w:cs="Arial"/>
                <w:kern w:val="0"/>
                <w:sz w:val="18"/>
                <w:szCs w:val="18"/>
              </w:rPr>
              <w:t>3</w:t>
            </w:r>
            <w:r w:rsidRPr="001A6762">
              <w:rPr>
                <w:rFonts w:ascii="Arial" w:eastAsia="宋体" w:hAnsi="Arial" w:cs="Arial"/>
                <w:kern w:val="0"/>
                <w:sz w:val="18"/>
                <w:szCs w:val="18"/>
              </w:rPr>
              <w:t>号、湘</w:t>
            </w:r>
            <w:proofErr w:type="gramStart"/>
            <w:r w:rsidRPr="001A6762">
              <w:rPr>
                <w:rFonts w:ascii="Arial" w:eastAsia="宋体" w:hAnsi="Arial" w:cs="Arial"/>
                <w:kern w:val="0"/>
                <w:sz w:val="18"/>
                <w:szCs w:val="18"/>
              </w:rPr>
              <w:t>人社发</w:t>
            </w:r>
            <w:proofErr w:type="gramEnd"/>
            <w:r w:rsidRPr="001A6762">
              <w:rPr>
                <w:rFonts w:ascii="Arial" w:eastAsia="宋体" w:hAnsi="Arial" w:cs="Arial"/>
                <w:kern w:val="0"/>
                <w:sz w:val="18"/>
                <w:szCs w:val="18"/>
              </w:rPr>
              <w:t>〔</w:t>
            </w:r>
            <w:r w:rsidRPr="001A6762">
              <w:rPr>
                <w:rFonts w:ascii="Arial" w:eastAsia="宋体" w:hAnsi="Arial" w:cs="Arial"/>
                <w:kern w:val="0"/>
                <w:sz w:val="18"/>
                <w:szCs w:val="18"/>
              </w:rPr>
              <w:t>2016</w:t>
            </w:r>
            <w:r w:rsidRPr="001A6762">
              <w:rPr>
                <w:rFonts w:ascii="Arial" w:eastAsia="宋体" w:hAnsi="Arial" w:cs="Arial"/>
                <w:kern w:val="0"/>
                <w:sz w:val="18"/>
                <w:szCs w:val="18"/>
              </w:rPr>
              <w:t>〕</w:t>
            </w:r>
            <w:r w:rsidRPr="001A6762">
              <w:rPr>
                <w:rFonts w:ascii="Arial" w:eastAsia="宋体" w:hAnsi="Arial" w:cs="Arial"/>
                <w:kern w:val="0"/>
                <w:sz w:val="18"/>
                <w:szCs w:val="18"/>
              </w:rPr>
              <w:t>14</w:t>
            </w:r>
            <w:r w:rsidRPr="001A6762">
              <w:rPr>
                <w:rFonts w:ascii="Arial" w:eastAsia="宋体" w:hAnsi="Arial" w:cs="Arial"/>
                <w:kern w:val="0"/>
                <w:sz w:val="18"/>
                <w:szCs w:val="18"/>
              </w:rPr>
              <w:t>号文件精神，市统计局公开遴选公务员工作严格按照常德市人力资源和社会保障局第</w:t>
            </w:r>
            <w:r w:rsidRPr="001A6762">
              <w:rPr>
                <w:rFonts w:ascii="Arial" w:eastAsia="宋体" w:hAnsi="Arial" w:cs="Arial"/>
                <w:kern w:val="0"/>
                <w:sz w:val="18"/>
                <w:szCs w:val="18"/>
              </w:rPr>
              <w:t>2017-008</w:t>
            </w:r>
            <w:r w:rsidRPr="001A6762">
              <w:rPr>
                <w:rFonts w:ascii="Arial" w:eastAsia="宋体" w:hAnsi="Arial" w:cs="Arial"/>
                <w:kern w:val="0"/>
                <w:sz w:val="18"/>
                <w:szCs w:val="18"/>
              </w:rPr>
              <w:t>号批复和《常德市统计局关于公开遴选公务员实施方案》规定，组织进行了笔试和面试，现将考试成绩予以公示：</w:t>
            </w:r>
          </w:p>
          <w:tbl>
            <w:tblPr>
              <w:tblW w:w="7800" w:type="dxa"/>
              <w:tblCellMar>
                <w:top w:w="15" w:type="dxa"/>
                <w:left w:w="15" w:type="dxa"/>
                <w:bottom w:w="15" w:type="dxa"/>
                <w:right w:w="15" w:type="dxa"/>
              </w:tblCellMar>
              <w:tblLook w:val="04A0"/>
            </w:tblPr>
            <w:tblGrid>
              <w:gridCol w:w="675"/>
              <w:gridCol w:w="1020"/>
              <w:gridCol w:w="1020"/>
              <w:gridCol w:w="1020"/>
              <w:gridCol w:w="1215"/>
              <w:gridCol w:w="1515"/>
              <w:gridCol w:w="1335"/>
            </w:tblGrid>
            <w:tr w:rsidR="001A6762" w:rsidRPr="001A6762" w:rsidTr="001A6762">
              <w:trPr>
                <w:trHeight w:val="690"/>
              </w:trPr>
              <w:tc>
                <w:tcPr>
                  <w:tcW w:w="67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b/>
                      <w:bCs/>
                      <w:kern w:val="0"/>
                      <w:sz w:val="18"/>
                    </w:rPr>
                    <w:t>考</w:t>
                  </w:r>
                  <w:r w:rsidRPr="001A6762">
                    <w:rPr>
                      <w:rFonts w:ascii="Arial" w:eastAsia="宋体" w:hAnsi="Arial" w:cs="Arial"/>
                      <w:b/>
                      <w:bCs/>
                      <w:kern w:val="0"/>
                      <w:sz w:val="18"/>
                    </w:rPr>
                    <w:t xml:space="preserve"> </w:t>
                  </w:r>
                  <w:r w:rsidRPr="001A6762">
                    <w:rPr>
                      <w:rFonts w:ascii="Arial" w:eastAsia="宋体" w:hAnsi="Arial" w:cs="Arial"/>
                      <w:b/>
                      <w:bCs/>
                      <w:kern w:val="0"/>
                      <w:sz w:val="18"/>
                    </w:rPr>
                    <w:t>号</w:t>
                  </w:r>
                </w:p>
              </w:tc>
              <w:tc>
                <w:tcPr>
                  <w:tcW w:w="1020"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b/>
                      <w:bCs/>
                      <w:kern w:val="0"/>
                      <w:sz w:val="18"/>
                    </w:rPr>
                    <w:t>报考职位</w:t>
                  </w:r>
                </w:p>
              </w:tc>
              <w:tc>
                <w:tcPr>
                  <w:tcW w:w="1020"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b/>
                      <w:bCs/>
                      <w:kern w:val="0"/>
                      <w:sz w:val="18"/>
                    </w:rPr>
                    <w:t>姓名</w:t>
                  </w:r>
                </w:p>
              </w:tc>
              <w:tc>
                <w:tcPr>
                  <w:tcW w:w="1020"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b/>
                      <w:bCs/>
                      <w:kern w:val="0"/>
                      <w:sz w:val="18"/>
                    </w:rPr>
                    <w:t>笔试成绩</w:t>
                  </w:r>
                </w:p>
              </w:tc>
              <w:tc>
                <w:tcPr>
                  <w:tcW w:w="1215"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b/>
                      <w:bCs/>
                      <w:kern w:val="0"/>
                      <w:sz w:val="18"/>
                    </w:rPr>
                    <w:t>面试成绩</w:t>
                  </w:r>
                </w:p>
              </w:tc>
              <w:tc>
                <w:tcPr>
                  <w:tcW w:w="1515"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b/>
                      <w:bCs/>
                      <w:kern w:val="0"/>
                      <w:sz w:val="18"/>
                    </w:rPr>
                    <w:t>综合成绩</w:t>
                  </w:r>
                </w:p>
              </w:tc>
              <w:tc>
                <w:tcPr>
                  <w:tcW w:w="1335"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b/>
                      <w:bCs/>
                      <w:kern w:val="0"/>
                      <w:sz w:val="18"/>
                    </w:rPr>
                    <w:t>排</w:t>
                  </w:r>
                  <w:r w:rsidRPr="001A6762">
                    <w:rPr>
                      <w:rFonts w:ascii="Arial" w:eastAsia="宋体" w:hAnsi="Arial" w:cs="Arial"/>
                      <w:b/>
                      <w:bCs/>
                      <w:kern w:val="0"/>
                      <w:sz w:val="18"/>
                    </w:rPr>
                    <w:t xml:space="preserve"> </w:t>
                  </w:r>
                  <w:r w:rsidRPr="001A6762">
                    <w:rPr>
                      <w:rFonts w:ascii="Arial" w:eastAsia="宋体" w:hAnsi="Arial" w:cs="Arial"/>
                      <w:b/>
                      <w:bCs/>
                      <w:kern w:val="0"/>
                      <w:sz w:val="18"/>
                    </w:rPr>
                    <w:t>名</w:t>
                  </w:r>
                </w:p>
              </w:tc>
            </w:tr>
            <w:tr w:rsidR="001A6762" w:rsidRPr="001A6762" w:rsidTr="001A6762">
              <w:trPr>
                <w:trHeight w:val="555"/>
              </w:trPr>
              <w:tc>
                <w:tcPr>
                  <w:tcW w:w="6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008</w:t>
                  </w:r>
                </w:p>
              </w:tc>
              <w:tc>
                <w:tcPr>
                  <w:tcW w:w="102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统计职位</w:t>
                  </w:r>
                </w:p>
              </w:tc>
              <w:tc>
                <w:tcPr>
                  <w:tcW w:w="102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潘晓清</w:t>
                  </w:r>
                </w:p>
              </w:tc>
              <w:tc>
                <w:tcPr>
                  <w:tcW w:w="102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68.40</w:t>
                  </w:r>
                </w:p>
              </w:tc>
              <w:tc>
                <w:tcPr>
                  <w:tcW w:w="121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84.00</w:t>
                  </w:r>
                </w:p>
              </w:tc>
              <w:tc>
                <w:tcPr>
                  <w:tcW w:w="151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color w:val="000000"/>
                      <w:kern w:val="0"/>
                      <w:sz w:val="18"/>
                      <w:szCs w:val="18"/>
                    </w:rPr>
                    <w:t>74.64</w:t>
                  </w:r>
                </w:p>
              </w:tc>
              <w:tc>
                <w:tcPr>
                  <w:tcW w:w="133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1</w:t>
                  </w:r>
                </w:p>
              </w:tc>
            </w:tr>
            <w:tr w:rsidR="001A6762" w:rsidRPr="001A6762" w:rsidTr="001A6762">
              <w:trPr>
                <w:trHeight w:val="555"/>
              </w:trPr>
              <w:tc>
                <w:tcPr>
                  <w:tcW w:w="6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005</w:t>
                  </w:r>
                </w:p>
              </w:tc>
              <w:tc>
                <w:tcPr>
                  <w:tcW w:w="0" w:type="auto"/>
                  <w:vMerge/>
                  <w:tcBorders>
                    <w:top w:val="nil"/>
                    <w:left w:val="nil"/>
                    <w:bottom w:val="single" w:sz="6" w:space="0" w:color="auto"/>
                    <w:right w:val="single" w:sz="6" w:space="0" w:color="auto"/>
                  </w:tcBorders>
                  <w:vAlign w:val="center"/>
                  <w:hideMark/>
                </w:tcPr>
                <w:p w:rsidR="001A6762" w:rsidRPr="001A6762" w:rsidRDefault="001A6762" w:rsidP="001A6762">
                  <w:pPr>
                    <w:widowControl/>
                    <w:jc w:val="left"/>
                    <w:rPr>
                      <w:rFonts w:ascii="Arial" w:eastAsia="宋体" w:hAnsi="Arial" w:cs="Arial"/>
                      <w:kern w:val="0"/>
                      <w:sz w:val="18"/>
                      <w:szCs w:val="18"/>
                    </w:rPr>
                  </w:pPr>
                </w:p>
              </w:tc>
              <w:tc>
                <w:tcPr>
                  <w:tcW w:w="102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张林娜</w:t>
                  </w:r>
                </w:p>
              </w:tc>
              <w:tc>
                <w:tcPr>
                  <w:tcW w:w="102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70.30</w:t>
                  </w:r>
                </w:p>
              </w:tc>
              <w:tc>
                <w:tcPr>
                  <w:tcW w:w="121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78.70</w:t>
                  </w:r>
                </w:p>
              </w:tc>
              <w:tc>
                <w:tcPr>
                  <w:tcW w:w="151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color w:val="000000"/>
                      <w:kern w:val="0"/>
                      <w:sz w:val="18"/>
                      <w:szCs w:val="18"/>
                    </w:rPr>
                    <w:t>73.66</w:t>
                  </w:r>
                </w:p>
              </w:tc>
              <w:tc>
                <w:tcPr>
                  <w:tcW w:w="133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2</w:t>
                  </w:r>
                </w:p>
              </w:tc>
            </w:tr>
            <w:tr w:rsidR="001A6762" w:rsidRPr="001A6762" w:rsidTr="001A6762">
              <w:trPr>
                <w:trHeight w:val="555"/>
              </w:trPr>
              <w:tc>
                <w:tcPr>
                  <w:tcW w:w="6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012</w:t>
                  </w:r>
                </w:p>
              </w:tc>
              <w:tc>
                <w:tcPr>
                  <w:tcW w:w="0" w:type="auto"/>
                  <w:vMerge/>
                  <w:tcBorders>
                    <w:top w:val="nil"/>
                    <w:left w:val="nil"/>
                    <w:bottom w:val="single" w:sz="6" w:space="0" w:color="auto"/>
                    <w:right w:val="single" w:sz="6" w:space="0" w:color="auto"/>
                  </w:tcBorders>
                  <w:vAlign w:val="center"/>
                  <w:hideMark/>
                </w:tcPr>
                <w:p w:rsidR="001A6762" w:rsidRPr="001A6762" w:rsidRDefault="001A6762" w:rsidP="001A6762">
                  <w:pPr>
                    <w:widowControl/>
                    <w:jc w:val="left"/>
                    <w:rPr>
                      <w:rFonts w:ascii="Arial" w:eastAsia="宋体" w:hAnsi="Arial" w:cs="Arial"/>
                      <w:kern w:val="0"/>
                      <w:sz w:val="18"/>
                      <w:szCs w:val="18"/>
                    </w:rPr>
                  </w:pPr>
                </w:p>
              </w:tc>
              <w:tc>
                <w:tcPr>
                  <w:tcW w:w="102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proofErr w:type="gramStart"/>
                  <w:r w:rsidRPr="001A6762">
                    <w:rPr>
                      <w:rFonts w:ascii="Arial" w:eastAsia="宋体" w:hAnsi="Arial" w:cs="Arial"/>
                      <w:kern w:val="0"/>
                      <w:sz w:val="18"/>
                      <w:szCs w:val="18"/>
                    </w:rPr>
                    <w:t>伍登云</w:t>
                  </w:r>
                  <w:proofErr w:type="gramEnd"/>
                </w:p>
              </w:tc>
              <w:tc>
                <w:tcPr>
                  <w:tcW w:w="102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62.00</w:t>
                  </w:r>
                </w:p>
              </w:tc>
              <w:tc>
                <w:tcPr>
                  <w:tcW w:w="121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缺考</w:t>
                  </w:r>
                </w:p>
              </w:tc>
              <w:tc>
                <w:tcPr>
                  <w:tcW w:w="151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color w:val="000000"/>
                      <w:kern w:val="0"/>
                      <w:sz w:val="18"/>
                      <w:szCs w:val="18"/>
                    </w:rPr>
                    <w:t>37.20</w:t>
                  </w:r>
                </w:p>
              </w:tc>
              <w:tc>
                <w:tcPr>
                  <w:tcW w:w="133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1A6762" w:rsidRPr="001A6762" w:rsidRDefault="001A6762" w:rsidP="001A6762">
                  <w:pPr>
                    <w:widowControl/>
                    <w:spacing w:before="100" w:beforeAutospacing="1" w:after="100" w:afterAutospacing="1"/>
                    <w:jc w:val="center"/>
                    <w:rPr>
                      <w:rFonts w:ascii="Arial" w:eastAsia="宋体" w:hAnsi="Arial" w:cs="Arial"/>
                      <w:kern w:val="0"/>
                      <w:sz w:val="18"/>
                      <w:szCs w:val="18"/>
                    </w:rPr>
                  </w:pPr>
                  <w:r w:rsidRPr="001A6762">
                    <w:rPr>
                      <w:rFonts w:ascii="Arial" w:eastAsia="宋体" w:hAnsi="Arial" w:cs="Arial"/>
                      <w:kern w:val="0"/>
                      <w:sz w:val="18"/>
                      <w:szCs w:val="18"/>
                    </w:rPr>
                    <w:t>3</w:t>
                  </w:r>
                </w:p>
              </w:tc>
            </w:tr>
          </w:tbl>
          <w:p w:rsidR="001A6762" w:rsidRPr="001A6762" w:rsidRDefault="001A6762" w:rsidP="001A6762">
            <w:pPr>
              <w:widowControl/>
              <w:spacing w:before="100" w:beforeAutospacing="1" w:after="100" w:afterAutospacing="1"/>
              <w:ind w:firstLine="4800"/>
              <w:jc w:val="right"/>
              <w:rPr>
                <w:rFonts w:ascii="Arial" w:eastAsia="宋体" w:hAnsi="Arial" w:cs="Arial"/>
                <w:kern w:val="0"/>
                <w:sz w:val="18"/>
                <w:szCs w:val="18"/>
              </w:rPr>
            </w:pPr>
            <w:r w:rsidRPr="001A6762">
              <w:rPr>
                <w:rFonts w:ascii="Arial" w:eastAsia="宋体" w:hAnsi="Arial" w:cs="Arial"/>
                <w:kern w:val="0"/>
                <w:sz w:val="18"/>
                <w:szCs w:val="18"/>
              </w:rPr>
              <w:t>常德市统计局</w:t>
            </w:r>
          </w:p>
          <w:p w:rsidR="001A6762" w:rsidRPr="001A6762" w:rsidRDefault="001A6762" w:rsidP="001A6762">
            <w:pPr>
              <w:widowControl/>
              <w:spacing w:before="100" w:beforeAutospacing="1" w:after="100" w:afterAutospacing="1"/>
              <w:ind w:firstLine="4485"/>
              <w:jc w:val="right"/>
              <w:rPr>
                <w:rFonts w:ascii="Arial" w:eastAsia="宋体" w:hAnsi="Arial" w:cs="Arial"/>
                <w:kern w:val="0"/>
                <w:sz w:val="18"/>
                <w:szCs w:val="18"/>
              </w:rPr>
            </w:pPr>
            <w:r w:rsidRPr="001A6762">
              <w:rPr>
                <w:rFonts w:ascii="Arial" w:eastAsia="宋体" w:hAnsi="Arial" w:cs="Arial"/>
                <w:kern w:val="0"/>
                <w:sz w:val="18"/>
                <w:szCs w:val="18"/>
              </w:rPr>
              <w:t>2017</w:t>
            </w:r>
            <w:r w:rsidRPr="001A6762">
              <w:rPr>
                <w:rFonts w:ascii="Arial" w:eastAsia="宋体" w:hAnsi="Arial" w:cs="Arial"/>
                <w:kern w:val="0"/>
                <w:sz w:val="18"/>
                <w:szCs w:val="18"/>
              </w:rPr>
              <w:t>年</w:t>
            </w:r>
            <w:r w:rsidRPr="001A6762">
              <w:rPr>
                <w:rFonts w:ascii="Arial" w:eastAsia="宋体" w:hAnsi="Arial" w:cs="Arial"/>
                <w:kern w:val="0"/>
                <w:sz w:val="18"/>
                <w:szCs w:val="18"/>
              </w:rPr>
              <w:t>10</w:t>
            </w:r>
            <w:r w:rsidRPr="001A6762">
              <w:rPr>
                <w:rFonts w:ascii="Arial" w:eastAsia="宋体" w:hAnsi="Arial" w:cs="Arial"/>
                <w:kern w:val="0"/>
                <w:sz w:val="18"/>
                <w:szCs w:val="18"/>
              </w:rPr>
              <w:t>月</w:t>
            </w:r>
            <w:r w:rsidRPr="001A6762">
              <w:rPr>
                <w:rFonts w:ascii="Arial" w:eastAsia="宋体" w:hAnsi="Arial" w:cs="Arial"/>
                <w:kern w:val="0"/>
                <w:sz w:val="18"/>
                <w:szCs w:val="18"/>
              </w:rPr>
              <w:t>16</w:t>
            </w:r>
            <w:r w:rsidRPr="001A6762">
              <w:rPr>
                <w:rFonts w:ascii="Arial" w:eastAsia="宋体" w:hAnsi="Arial" w:cs="Arial"/>
                <w:kern w:val="0"/>
                <w:sz w:val="18"/>
                <w:szCs w:val="18"/>
              </w:rPr>
              <w:t>日</w:t>
            </w:r>
          </w:p>
        </w:tc>
      </w:tr>
    </w:tbl>
    <w:p w:rsidR="000D430D" w:rsidRDefault="000D430D"/>
    <w:sectPr w:rsidR="000D430D" w:rsidSect="000D43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70C" w:rsidRDefault="004D770C" w:rsidP="001A6762">
      <w:r>
        <w:separator/>
      </w:r>
    </w:p>
  </w:endnote>
  <w:endnote w:type="continuationSeparator" w:id="0">
    <w:p w:rsidR="004D770C" w:rsidRDefault="004D770C" w:rsidP="001A67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70C" w:rsidRDefault="004D770C" w:rsidP="001A6762">
      <w:r>
        <w:separator/>
      </w:r>
    </w:p>
  </w:footnote>
  <w:footnote w:type="continuationSeparator" w:id="0">
    <w:p w:rsidR="004D770C" w:rsidRDefault="004D770C" w:rsidP="001A67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6762"/>
    <w:rsid w:val="000D430D"/>
    <w:rsid w:val="001A6762"/>
    <w:rsid w:val="004D7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3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6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6762"/>
    <w:rPr>
      <w:sz w:val="18"/>
      <w:szCs w:val="18"/>
    </w:rPr>
  </w:style>
  <w:style w:type="paragraph" w:styleId="a4">
    <w:name w:val="footer"/>
    <w:basedOn w:val="a"/>
    <w:link w:val="Char0"/>
    <w:uiPriority w:val="99"/>
    <w:semiHidden/>
    <w:unhideWhenUsed/>
    <w:rsid w:val="001A67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6762"/>
    <w:rPr>
      <w:sz w:val="18"/>
      <w:szCs w:val="18"/>
    </w:rPr>
  </w:style>
  <w:style w:type="character" w:styleId="a5">
    <w:name w:val="Hyperlink"/>
    <w:basedOn w:val="a0"/>
    <w:uiPriority w:val="99"/>
    <w:semiHidden/>
    <w:unhideWhenUsed/>
    <w:rsid w:val="001A6762"/>
    <w:rPr>
      <w:strike w:val="0"/>
      <w:dstrike w:val="0"/>
      <w:color w:val="333333"/>
      <w:u w:val="none"/>
      <w:effect w:val="none"/>
    </w:rPr>
  </w:style>
  <w:style w:type="character" w:styleId="a6">
    <w:name w:val="Strong"/>
    <w:basedOn w:val="a0"/>
    <w:uiPriority w:val="22"/>
    <w:qFormat/>
    <w:rsid w:val="001A6762"/>
    <w:rPr>
      <w:b/>
      <w:bCs/>
      <w:i w:val="0"/>
      <w:iCs w:val="0"/>
    </w:rPr>
  </w:style>
  <w:style w:type="paragraph" w:styleId="a7">
    <w:name w:val="Normal (Web)"/>
    <w:basedOn w:val="a"/>
    <w:uiPriority w:val="99"/>
    <w:unhideWhenUsed/>
    <w:rsid w:val="001A67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2096386">
      <w:bodyDiv w:val="1"/>
      <w:marLeft w:val="0"/>
      <w:marRight w:val="0"/>
      <w:marTop w:val="0"/>
      <w:marBottom w:val="0"/>
      <w:divBdr>
        <w:top w:val="none" w:sz="0" w:space="0" w:color="auto"/>
        <w:left w:val="none" w:sz="0" w:space="0" w:color="auto"/>
        <w:bottom w:val="none" w:sz="0" w:space="0" w:color="auto"/>
        <w:right w:val="none" w:sz="0" w:space="0" w:color="auto"/>
      </w:divBdr>
      <w:divsChild>
        <w:div w:id="707533295">
          <w:marLeft w:val="0"/>
          <w:marRight w:val="0"/>
          <w:marTop w:val="0"/>
          <w:marBottom w:val="0"/>
          <w:divBdr>
            <w:top w:val="none" w:sz="0" w:space="0" w:color="auto"/>
            <w:left w:val="none" w:sz="0" w:space="0" w:color="auto"/>
            <w:bottom w:val="none" w:sz="0" w:space="0" w:color="auto"/>
            <w:right w:val="none" w:sz="0" w:space="0" w:color="auto"/>
          </w:divBdr>
          <w:divsChild>
            <w:div w:id="1486897264">
              <w:marLeft w:val="0"/>
              <w:marRight w:val="0"/>
              <w:marTop w:val="0"/>
              <w:marBottom w:val="0"/>
              <w:divBdr>
                <w:top w:val="none" w:sz="0" w:space="0" w:color="auto"/>
                <w:left w:val="none" w:sz="0" w:space="0" w:color="auto"/>
                <w:bottom w:val="none" w:sz="0" w:space="0" w:color="auto"/>
                <w:right w:val="none" w:sz="0" w:space="0" w:color="auto"/>
              </w:divBdr>
              <w:divsChild>
                <w:div w:id="783312041">
                  <w:marLeft w:val="0"/>
                  <w:marRight w:val="0"/>
                  <w:marTop w:val="225"/>
                  <w:marBottom w:val="450"/>
                  <w:divBdr>
                    <w:top w:val="none" w:sz="0" w:space="0" w:color="auto"/>
                    <w:left w:val="none" w:sz="0" w:space="0" w:color="auto"/>
                    <w:bottom w:val="none" w:sz="0" w:space="0" w:color="auto"/>
                    <w:right w:val="none" w:sz="0" w:space="0" w:color="auto"/>
                  </w:divBdr>
                  <w:divsChild>
                    <w:div w:id="194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2017-10-16T21:41:00Z</dcterms:created>
  <dcterms:modified xsi:type="dcterms:W3CDTF">2017-10-16T21:46:00Z</dcterms:modified>
</cp:coreProperties>
</file>