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76" w:beforeAutospacing="0" w:after="226" w:afterAutospacing="0" w:line="450" w:lineRule="atLeast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376" w:beforeAutospacing="0" w:after="226" w:afterAutospacing="0" w:line="450" w:lineRule="atLeast"/>
        <w:ind w:left="0" w:right="0"/>
        <w:jc w:val="center"/>
      </w:pPr>
      <w:r>
        <w:rPr>
          <w:rFonts w:ascii="微软雅黑" w:hAnsi="微软雅黑" w:eastAsia="微软雅黑" w:cs="微软雅黑"/>
          <w:color w:val="000000"/>
          <w:sz w:val="24"/>
          <w:szCs w:val="24"/>
          <w:shd w:val="clear" w:fill="FFFFFF"/>
        </w:rPr>
        <w:t>思明区所属单位公开招聘非在编聘用人员岗位信息表</w:t>
      </w:r>
    </w:p>
    <w:tbl>
      <w:tblPr>
        <w:tblW w:w="11025" w:type="dxa"/>
        <w:tblInd w:w="-149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6"/>
        <w:gridCol w:w="1062"/>
        <w:gridCol w:w="506"/>
        <w:gridCol w:w="470"/>
        <w:gridCol w:w="507"/>
        <w:gridCol w:w="488"/>
        <w:gridCol w:w="472"/>
        <w:gridCol w:w="472"/>
        <w:gridCol w:w="735"/>
        <w:gridCol w:w="465"/>
        <w:gridCol w:w="922"/>
        <w:gridCol w:w="27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1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06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5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06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 需 资 格 条 件</w:t>
            </w:r>
          </w:p>
        </w:tc>
        <w:tc>
          <w:tcPr>
            <w:tcW w:w="27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报名地址及 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联系人姓名、电话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1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27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思明区红十字会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170801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综合管理辅助人员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社会学类、中国语言文学类、新闻传播学类、公共管理类、医学类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热爱红十字爱心公益事业，具有较强的文字写作、组织协调和计算机操作能力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报名地址：思明区行政综合楼（民族路46号）五楼511室。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联系人：小郭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联系电话：05925880953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21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思明区 科学技术协会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170802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综合管理辅助人员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具有1年以上工作经历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报名地址：思明区社会事务服务中心（禾祥东路168号）1003室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联系人：小高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联系电话：05925881307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21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思明区 归国华侨联合会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170803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辅助管理人员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备备良好的口头表达、文字写作、计算机操作和组织协调能力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报名地址：思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明区社会事务服务中心（禾祥东路168号）八楼803室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联系人：小陈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联系电话：05925818358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1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思明区科技和信息化局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170804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节能减排管理辅助人员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7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报名地址：思明区行政综合楼（民族路46号）三楼303室。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联系人：小罗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联系电话：05925818381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170805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企业服务辅助人员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7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思明区教育局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170806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学生资助管理中心工作人员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报名地址：思明区社会事务服务中心（禾祥东路168号）十二楼1203室。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联系人：小周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联系电话：05925862742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7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思明区所属单位公开招聘非在编聘用人员岗位信息表</w:t>
      </w:r>
    </w:p>
    <w:tbl>
      <w:tblPr>
        <w:tblW w:w="9568" w:type="dxa"/>
        <w:tblInd w:w="1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1062"/>
        <w:gridCol w:w="479"/>
        <w:gridCol w:w="499"/>
        <w:gridCol w:w="503"/>
        <w:gridCol w:w="471"/>
        <w:gridCol w:w="464"/>
        <w:gridCol w:w="464"/>
        <w:gridCol w:w="714"/>
        <w:gridCol w:w="461"/>
        <w:gridCol w:w="794"/>
        <w:gridCol w:w="31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06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4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87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 需 资 格 条 件</w:t>
            </w:r>
          </w:p>
        </w:tc>
        <w:tc>
          <w:tcPr>
            <w:tcW w:w="31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报名地址及 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联系人姓名、电话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4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4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31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思明区展和改革局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170807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规划辅助审批人员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土建类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报名地址：思明区政府大楼（民族路33号）五楼506室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联系人：小陈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联系电话：05922667107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170808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办公室管理辅助人员1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经济贸易类、工商管理类、法学类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170809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办公室管理辅助人员2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经济贸易类、工商管理类、法学类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思明区社会保险管理中心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窗口服务人员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热爱社会保险服务工作，能热心为群众服务，具有一定的组织协调能力。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报名地址：思明区行政服务中心（思明区前埔东路20号西侧）709室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联系人：小谢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联系电话：05925915816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思明区人才交流咨询服务中心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信息系统管理员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1.中共党员；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2.服从组织工作调配。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报名地址：思明区行政服务中心（思明区前埔东路20号西侧）13楼1301室。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联系人：小颜、小曾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联系电话：05925863073、5863067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机关后勤保障中心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区政协事务辅助人员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哲学类、中国语言文学类、新闻传播学类、公共管理类、政治学类、法学类、社会学类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1.具有2年以上工作经历；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2.派至区政协工作。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报名地址：思明区政府大楼（民族路33号）十二楼1207室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联系人：小梁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联系电话：05922667325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7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思明区所属单位公开招聘非在编聘用人员岗位信息表</w:t>
      </w:r>
    </w:p>
    <w:tbl>
      <w:tblPr>
        <w:tblW w:w="8414" w:type="dxa"/>
        <w:tblInd w:w="1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062"/>
        <w:gridCol w:w="698"/>
        <w:gridCol w:w="469"/>
        <w:gridCol w:w="506"/>
        <w:gridCol w:w="486"/>
        <w:gridCol w:w="471"/>
        <w:gridCol w:w="471"/>
        <w:gridCol w:w="732"/>
        <w:gridCol w:w="465"/>
        <w:gridCol w:w="746"/>
        <w:gridCol w:w="17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464" w:hRule="atLeast"/>
        </w:trPr>
        <w:tc>
          <w:tcPr>
            <w:tcW w:w="5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06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87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 需 资 格 条 件</w:t>
            </w:r>
          </w:p>
        </w:tc>
        <w:tc>
          <w:tcPr>
            <w:tcW w:w="176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报名地址及 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联系人姓名、电话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76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思明区统计综合调查队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统计辅助人员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经济贸易类、财政金融类、统计学类、会计与审计类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报名地址：思明区社会事务服务中心（禾祥东路168号）八楼808室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联系人：小曾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联系电话：05922660725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5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思明区老年大学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 教务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计算机科学与技术类、计算机多媒体技术类、 教育学类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具有2年以上工作经历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报名地址：思明区老年大学（故宫路66号）四楼406室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联系人：小张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联系电话：05922669599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5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办公室综合管理人员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中国语言文学类、 会计与审计类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具有2年以上工作经历</w:t>
            </w: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5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思明区民政社会事务中心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民政社会事务（窗口服务）辅助人员1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具有2年以上工作经历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报名地址：思明区民生服务中心（莲前西路859号之二）二楼民生110。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联系人：968180客服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联系电话：968180-1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5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民政社会事务（窗口服务）辅助人员1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具有2年以上工作经历</w:t>
            </w:r>
          </w:p>
        </w:tc>
        <w:tc>
          <w:tcPr>
            <w:tcW w:w="17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7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思明区所属单位公开招聘非在编聘用人员岗位信息表</w:t>
      </w:r>
    </w:p>
    <w:tbl>
      <w:tblPr>
        <w:tblW w:w="8406" w:type="dxa"/>
        <w:tblInd w:w="1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1039"/>
        <w:gridCol w:w="451"/>
        <w:gridCol w:w="451"/>
        <w:gridCol w:w="491"/>
        <w:gridCol w:w="451"/>
        <w:gridCol w:w="451"/>
        <w:gridCol w:w="451"/>
        <w:gridCol w:w="685"/>
        <w:gridCol w:w="451"/>
        <w:gridCol w:w="1075"/>
        <w:gridCol w:w="19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0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4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05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 需 资 格 条 件</w:t>
            </w:r>
          </w:p>
        </w:tc>
        <w:tc>
          <w:tcPr>
            <w:tcW w:w="19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报名地址及 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联系人姓名、电话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4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4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9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思明区疾病预防控制中心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业务质量管理辅助人员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预防医学类、临床医学类、医学技术类、中医学类、卫生管理类、公共管理类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熟悉电脑操作，熟练使用word、Excel等办公软件。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报名地址：思明区疾病预防控制中心办公室（思明区前埔东路26号六楼）。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联系人：小林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联系电话：09525906371、5906406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思明区疾病预防控制中心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170819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健康教育辅助人员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预防医学类、临床医学类、医学技术类、中医学类、卫生管理类、公共管理类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熟悉电脑操作，熟练使用word、Excel等办公软件。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思明区疾病预防控制中心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170820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慢病防制辅助人员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预防医学类、临床医学类、医学技术类、中医学类、卫生管理类、公共管理类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熟悉电脑操作，熟练使用word、Excel等办公软件。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思明区卫生和计划生育监督所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170821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协管员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F3F3F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1、具有较强责任心和服务意识，有团队意识和较强的沟通协作能力；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F3F3F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2.熟悉计算机办公软件（如Word、Excel等）的基本操作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；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报名地址：思明区卫生和计划生育监督所办公室（思明区前埔东路26号三楼）。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联系人：小郭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联系电话：05925906333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7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思明区所属单位公开招聘非在编聘用人员岗位信息表</w:t>
      </w:r>
    </w:p>
    <w:tbl>
      <w:tblPr>
        <w:tblW w:w="8414" w:type="dxa"/>
        <w:tblInd w:w="1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1062"/>
        <w:gridCol w:w="505"/>
        <w:gridCol w:w="470"/>
        <w:gridCol w:w="507"/>
        <w:gridCol w:w="488"/>
        <w:gridCol w:w="472"/>
        <w:gridCol w:w="472"/>
        <w:gridCol w:w="735"/>
        <w:gridCol w:w="465"/>
        <w:gridCol w:w="923"/>
        <w:gridCol w:w="1757"/>
        <w:gridCol w:w="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64" w:hRule="atLeast"/>
        </w:trPr>
        <w:tc>
          <w:tcPr>
            <w:tcW w:w="5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06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5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 需 资 格 条 件</w:t>
            </w:r>
          </w:p>
        </w:tc>
        <w:tc>
          <w:tcPr>
            <w:tcW w:w="17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报名地址及 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联系人姓名、电话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64" w:hRule="atLeast"/>
        </w:trPr>
        <w:tc>
          <w:tcPr>
            <w:tcW w:w="5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7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妇幼保健院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170822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男婚检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持有医师及以上执业资格证书，执业范围为外科专业、内科专业。注：专技岗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报名地址：思明区妇幼保健院办公室（思明区前埔东路26号四楼）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联系人：小吕、小李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联系电话：05925906306 5906318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170823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女婚检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持有医师及以上执业资格证书，执业范围为妇产科专业。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注：专技岗</w:t>
            </w:r>
          </w:p>
        </w:tc>
        <w:tc>
          <w:tcPr>
            <w:tcW w:w="176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170824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持有医师及以上执业资格证书。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注：专技岗</w:t>
            </w:r>
          </w:p>
        </w:tc>
        <w:tc>
          <w:tcPr>
            <w:tcW w:w="176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170825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医学影像人员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医学影像学、医学影像技术、临床医学、影像医学与核医学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持有医师及以上执业资格证书，执业范围为医学影像和放射治疗专业。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注：专技岗 </w:t>
            </w:r>
          </w:p>
        </w:tc>
        <w:tc>
          <w:tcPr>
            <w:tcW w:w="176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170826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预防医学类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注：专技岗</w:t>
            </w:r>
          </w:p>
        </w:tc>
        <w:tc>
          <w:tcPr>
            <w:tcW w:w="176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170827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医学检验人员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医学检验专业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注：专技岗</w:t>
            </w:r>
          </w:p>
        </w:tc>
        <w:tc>
          <w:tcPr>
            <w:tcW w:w="176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170828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持有护师及以上执业资格证书。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注：专技岗</w:t>
            </w:r>
          </w:p>
        </w:tc>
        <w:tc>
          <w:tcPr>
            <w:tcW w:w="176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170829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持有护士及以上执业资格证书。</w:t>
            </w:r>
          </w:p>
        </w:tc>
        <w:tc>
          <w:tcPr>
            <w:tcW w:w="176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7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思明区所属单位公开招聘非在编聘用人员岗位信息表</w:t>
      </w:r>
    </w:p>
    <w:tbl>
      <w:tblPr>
        <w:tblW w:w="11113" w:type="dxa"/>
        <w:tblInd w:w="-16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9"/>
        <w:gridCol w:w="1062"/>
        <w:gridCol w:w="505"/>
        <w:gridCol w:w="470"/>
        <w:gridCol w:w="507"/>
        <w:gridCol w:w="488"/>
        <w:gridCol w:w="472"/>
        <w:gridCol w:w="472"/>
        <w:gridCol w:w="735"/>
        <w:gridCol w:w="465"/>
        <w:gridCol w:w="923"/>
        <w:gridCol w:w="1757"/>
        <w:gridCol w:w="9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8" w:type="dxa"/>
          <w:trHeight w:val="464" w:hRule="atLeast"/>
        </w:trPr>
        <w:tc>
          <w:tcPr>
            <w:tcW w:w="23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06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5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 需 资 格 条 件</w:t>
            </w:r>
          </w:p>
        </w:tc>
        <w:tc>
          <w:tcPr>
            <w:tcW w:w="17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报名地址及 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联系人姓名、电话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8" w:type="dxa"/>
          <w:trHeight w:val="464" w:hRule="atLeast"/>
        </w:trPr>
        <w:tc>
          <w:tcPr>
            <w:tcW w:w="23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7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妇幼保健院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170830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办公室管理人员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报名地址：思明区妇幼保健院办公室（思明区前埔东路26号四楼）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联系人：小吕、小李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联系电话：05925906306 5906318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思明区市政园林局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170831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林业监管人员1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森林资源类、林业工程类、计算机科学与技术类、土建类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66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报名地址：思明区市政园林（思明区曾厝垵西路300号）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联系人：小沈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联系电话：05922661787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思明区市政园林局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170832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林业监管人员2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森林资源类、林业工程类、计算机科学与技术类、土建类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66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2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思明区市政管理中心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170833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市政检查辅助人员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中国语言文学类、新闻传播学类、法学类、政治学类、教育学类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共产党员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注：本岗位涉及市政设施相关敏感信息，需适应协助开展隐患点巡查检查、防汛应急处置、24小时备勤值守等，适宜男性。</w:t>
            </w:r>
          </w:p>
        </w:tc>
        <w:tc>
          <w:tcPr>
            <w:tcW w:w="266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报名地址：思明区市政管理中心（思明区曾厝垵西路300号）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联系人：小蒋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联系电话：05922661765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2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思明区市政管理中心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170834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鼓浪屿路灯管理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电气自动化类、土建类、机械类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注：本岗位需适应开展隐患点巡查检查、应急处置、24小时备勤值守等，适宜男性。</w:t>
            </w:r>
          </w:p>
        </w:tc>
        <w:tc>
          <w:tcPr>
            <w:tcW w:w="266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思明区市政管理中心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170835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河长制专员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熟悉办公软件、设备使用，具有较好文字表达能力。</w:t>
            </w:r>
          </w:p>
        </w:tc>
        <w:tc>
          <w:tcPr>
            <w:tcW w:w="266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7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思明区所属单位公开招聘非在编聘用人员岗位信息表</w:t>
      </w:r>
    </w:p>
    <w:tbl>
      <w:tblPr>
        <w:tblW w:w="8414" w:type="dxa"/>
        <w:tblInd w:w="1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1062"/>
        <w:gridCol w:w="505"/>
        <w:gridCol w:w="470"/>
        <w:gridCol w:w="507"/>
        <w:gridCol w:w="488"/>
        <w:gridCol w:w="472"/>
        <w:gridCol w:w="472"/>
        <w:gridCol w:w="735"/>
        <w:gridCol w:w="465"/>
        <w:gridCol w:w="923"/>
        <w:gridCol w:w="1757"/>
        <w:gridCol w:w="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64" w:hRule="atLeast"/>
        </w:trPr>
        <w:tc>
          <w:tcPr>
            <w:tcW w:w="5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06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5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 需 资 格 条 件</w:t>
            </w:r>
          </w:p>
        </w:tc>
        <w:tc>
          <w:tcPr>
            <w:tcW w:w="17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报名地址及 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联系人姓名、电话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64" w:hRule="atLeast"/>
        </w:trPr>
        <w:tc>
          <w:tcPr>
            <w:tcW w:w="5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4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7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厦门市思明区园林绿化管理中心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170836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动物饲养员1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动物医学类、动物生产类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注：需夜间值班,适宜男性。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报名地址：金榜公园内中心办公楼（思明区金榜南二路）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联系人:小吴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电话：05925363916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厦门市思明区园林绿化管理中心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170837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动物饲养员2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动物医学类、动物生产类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厦门市思明区园林绿化管理中心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170838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动物饲养员兼配料员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动物医学类、动物生产类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厦门市思明区园林绿化管理中心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170839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动物饲养员兼仓管员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动物医学类、动物生产类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C527EF"/>
    <w:rsid w:val="4EDF60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7">
    <w:name w:val="sp1"/>
    <w:basedOn w:val="3"/>
    <w:qFormat/>
    <w:uiPriority w:val="0"/>
  </w:style>
  <w:style w:type="character" w:customStyle="1" w:styleId="8">
    <w:name w:val="sp11"/>
    <w:basedOn w:val="3"/>
    <w:qFormat/>
    <w:uiPriority w:val="0"/>
  </w:style>
  <w:style w:type="character" w:customStyle="1" w:styleId="9">
    <w:name w:val="sp2"/>
    <w:basedOn w:val="3"/>
    <w:qFormat/>
    <w:uiPriority w:val="0"/>
  </w:style>
  <w:style w:type="character" w:customStyle="1" w:styleId="10">
    <w:name w:val="sp21"/>
    <w:basedOn w:val="3"/>
    <w:qFormat/>
    <w:uiPriority w:val="0"/>
  </w:style>
  <w:style w:type="character" w:customStyle="1" w:styleId="11">
    <w:name w:val="sp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2017-08-17T10:02:24Z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