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25" w:lineRule="atLeast"/>
        <w:ind w:left="0" w:right="0" w:firstLine="0"/>
        <w:jc w:val="left"/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20"/>
          <w:szCs w:val="20"/>
        </w:rPr>
      </w:pPr>
      <w:r>
        <w:rPr>
          <w:rStyle w:val="4"/>
          <w:rFonts w:hint="eastAsia" w:ascii="宋体" w:hAnsi="宋体" w:eastAsia="宋体" w:cs="宋体"/>
          <w:b/>
          <w:i w:val="0"/>
          <w:caps w:val="0"/>
          <w:color w:val="000000"/>
          <w:spacing w:val="0"/>
          <w:sz w:val="20"/>
          <w:szCs w:val="20"/>
          <w:shd w:val="clear" w:fill="FFFFFF"/>
        </w:rPr>
        <w:t>招聘岗位一览表</w:t>
      </w:r>
    </w:p>
    <w:tbl>
      <w:tblPr>
        <w:tblW w:w="56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4"/>
        <w:gridCol w:w="1279"/>
        <w:gridCol w:w="522"/>
        <w:gridCol w:w="28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63" w:lineRule="atLeast"/>
              <w:ind w:left="0" w:right="0"/>
              <w:jc w:val="center"/>
              <w:rPr>
                <w:b w:val="0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</w:rPr>
              <w:t>用工单位</w:t>
            </w:r>
          </w:p>
        </w:tc>
        <w:tc>
          <w:tcPr>
            <w:tcW w:w="1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63" w:lineRule="atLeast"/>
              <w:ind w:left="0" w:right="0"/>
              <w:jc w:val="center"/>
              <w:rPr>
                <w:b w:val="0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</w:rPr>
              <w:t>招聘岗位</w:t>
            </w:r>
          </w:p>
        </w:tc>
        <w:tc>
          <w:tcPr>
            <w:tcW w:w="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63" w:lineRule="atLeast"/>
              <w:ind w:left="0" w:right="0"/>
              <w:jc w:val="center"/>
              <w:rPr>
                <w:b w:val="0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</w:rPr>
              <w:t>职数</w:t>
            </w:r>
          </w:p>
        </w:tc>
        <w:tc>
          <w:tcPr>
            <w:tcW w:w="2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63" w:lineRule="atLeast"/>
              <w:ind w:left="0" w:right="0"/>
              <w:jc w:val="center"/>
              <w:rPr>
                <w:b w:val="0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</w:rPr>
              <w:t>招聘条件及要求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</w:trPr>
        <w:tc>
          <w:tcPr>
            <w:tcW w:w="10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63" w:lineRule="atLeast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浙江大学马克思主义学院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科研财务辅助岗位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63" w:lineRule="atLeast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1</w:t>
            </w:r>
          </w:p>
        </w:tc>
        <w:tc>
          <w:tcPr>
            <w:tcW w:w="2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全日制本科及以上学历（人文社科类专业优先，硕士优先，有会计相关工作经验优先），年龄在28周岁以下，身体健康；较强的计算机应用能力，能够熟练使用Office等办公软件和网络软件；英语具备读、写与沟通交流能力或达到相当于大学英语四级水平；具备良好的服务意识和沟通能力，责任心强，做事细心，有较强的团队合作精神。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0"/>
          <w:szCs w:val="20"/>
        </w:rPr>
      </w:pPr>
      <w:r>
        <w:rPr>
          <w:rStyle w:val="4"/>
          <w:rFonts w:hint="eastAsia" w:ascii="宋体" w:hAnsi="宋体" w:eastAsia="宋体" w:cs="宋体"/>
          <w:b/>
          <w:i w:val="0"/>
          <w:caps w:val="0"/>
          <w:color w:val="000000"/>
          <w:spacing w:val="0"/>
          <w:sz w:val="20"/>
          <w:szCs w:val="20"/>
          <w:shd w:val="clear" w:fill="FFFFFF"/>
        </w:rPr>
        <w:t>应聘截止时间：</w:t>
      </w:r>
      <w:r>
        <w:rPr>
          <w:rStyle w:val="4"/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sz w:val="20"/>
          <w:szCs w:val="20"/>
          <w:shd w:val="clear" w:fill="FFFFFF"/>
        </w:rPr>
        <w:t>2017</w:t>
      </w:r>
      <w:r>
        <w:rPr>
          <w:rStyle w:val="4"/>
          <w:rFonts w:hint="eastAsia" w:ascii="宋体" w:hAnsi="宋体" w:eastAsia="宋体" w:cs="宋体"/>
          <w:b/>
          <w:i w:val="0"/>
          <w:caps w:val="0"/>
          <w:color w:val="000000"/>
          <w:spacing w:val="0"/>
          <w:sz w:val="20"/>
          <w:szCs w:val="20"/>
          <w:shd w:val="clear" w:fill="FFFFFF"/>
        </w:rPr>
        <w:t>年</w:t>
      </w:r>
      <w:r>
        <w:rPr>
          <w:rStyle w:val="4"/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sz w:val="20"/>
          <w:szCs w:val="20"/>
          <w:shd w:val="clear" w:fill="FFFFFF"/>
        </w:rPr>
        <w:t>10</w:t>
      </w:r>
      <w:r>
        <w:rPr>
          <w:rStyle w:val="4"/>
          <w:rFonts w:hint="eastAsia" w:ascii="宋体" w:hAnsi="宋体" w:eastAsia="宋体" w:cs="宋体"/>
          <w:b/>
          <w:i w:val="0"/>
          <w:caps w:val="0"/>
          <w:color w:val="000000"/>
          <w:spacing w:val="0"/>
          <w:sz w:val="20"/>
          <w:szCs w:val="20"/>
          <w:shd w:val="clear" w:fill="FFFFFF"/>
        </w:rPr>
        <w:t>月</w:t>
      </w:r>
      <w:r>
        <w:rPr>
          <w:rStyle w:val="4"/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sz w:val="20"/>
          <w:szCs w:val="20"/>
          <w:shd w:val="clear" w:fill="FFFFFF"/>
        </w:rPr>
        <w:t>8</w:t>
      </w:r>
      <w:r>
        <w:rPr>
          <w:rStyle w:val="4"/>
          <w:rFonts w:hint="eastAsia" w:ascii="宋体" w:hAnsi="宋体" w:eastAsia="宋体" w:cs="宋体"/>
          <w:b/>
          <w:i w:val="0"/>
          <w:caps w:val="0"/>
          <w:color w:val="000000"/>
          <w:spacing w:val="0"/>
          <w:sz w:val="20"/>
          <w:szCs w:val="20"/>
          <w:shd w:val="clear" w:fill="FFFFFF"/>
        </w:rPr>
        <w:t>日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0"/>
          <w:szCs w:val="20"/>
        </w:rPr>
      </w:pPr>
      <w:bookmarkStart w:id="0" w:name="_GoBack"/>
      <w:bookmarkEnd w:id="0"/>
      <w:r>
        <w:rPr>
          <w:rFonts w:ascii="Calibri" w:hAnsi="Calibri" w:eastAsia="微软雅黑" w:cs="Calibri"/>
          <w:b w:val="0"/>
          <w:i w:val="0"/>
          <w:caps w:val="0"/>
          <w:color w:val="000000"/>
          <w:spacing w:val="0"/>
          <w:sz w:val="20"/>
          <w:szCs w:val="20"/>
          <w:shd w:val="clear" w:fill="FFFFFF"/>
        </w:rPr>
        <w:t> </w:t>
      </w: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D174E7"/>
    <w:rsid w:val="2ED174E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2017-09-22T05:05:00Z</dcterms:created>
  <dc:creator>ASUS</dc:creator>
  <cp:lastModifiedBy>ASUS</cp:lastModifiedBy>
  <dcterms:modified xsi:type="dcterms:W3CDTF">2017-09-22T05:05:42Z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