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4" w:space="5"/>
          <w:right w:val="none" w:color="auto" w:sz="0" w:space="0"/>
        </w:pBdr>
        <w:shd w:val="clear" w:fill="EEEEEE"/>
        <w:spacing w:before="0" w:beforeAutospacing="0" w:after="75" w:afterAutospacing="0" w:line="376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EEEEE"/>
        </w:rPr>
        <w:t>2017年江北区住房和城乡建设局（交通运输局）下属单位编外人员</w:t>
      </w: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EEEEE"/>
        </w:rPr>
        <w:t>招聘总成绩公示</w:t>
      </w:r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EEEEE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</w:p>
    <w:tbl>
      <w:tblPr>
        <w:tblpPr w:vertAnchor="text" w:tblpXSpec="left"/>
        <w:tblW w:w="758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866"/>
        <w:gridCol w:w="1653"/>
        <w:gridCol w:w="1653"/>
        <w:gridCol w:w="155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面谈成绩</w:t>
            </w:r>
          </w:p>
        </w:tc>
        <w:tc>
          <w:tcPr>
            <w:tcW w:w="1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58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办公室综合管理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20170918001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58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招标投标管理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20170918002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1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77.58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81CBA"/>
    <w:rsid w:val="79681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2017-09-20T04:56:00Z</dcterms:created>
  <dc:creator>ASUS</dc:creator>
  <cp:lastModifiedBy>ASUS</cp:lastModifiedBy>
  <dcterms:modified xsi:type="dcterms:W3CDTF">2017-09-20T04:57:18Z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