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560" w:lineRule="atLeast"/>
        <w:ind w:left="0" w:right="0" w:firstLine="640"/>
        <w:jc w:val="both"/>
        <w:rPr>
          <w:rFonts w:ascii="宋体" w:hAnsi="宋体" w:eastAsia="宋体" w:cs="宋体"/>
          <w:b w:val="0"/>
          <w:i w:val="0"/>
          <w:caps w:val="0"/>
          <w:color w:val="000000"/>
          <w:spacing w:val="0"/>
          <w:sz w:val="17"/>
          <w:szCs w:val="17"/>
        </w:rPr>
      </w:pPr>
      <w:r>
        <w:rPr>
          <w:rFonts w:ascii="黑体" w:hAnsi="宋体" w:eastAsia="黑体" w:cs="黑体"/>
          <w:b w:val="0"/>
          <w:i w:val="0"/>
          <w:caps w:val="0"/>
          <w:color w:val="000000"/>
          <w:spacing w:val="0"/>
          <w:kern w:val="0"/>
          <w:sz w:val="32"/>
          <w:szCs w:val="32"/>
          <w:shd w:val="clear" w:fill="FFFFFF"/>
          <w:lang w:val="en-US" w:eastAsia="zh-CN" w:bidi="ar"/>
        </w:rPr>
        <w:t>招聘计划和要求</w:t>
      </w:r>
    </w:p>
    <w:p>
      <w:pPr>
        <w:keepNext w:val="0"/>
        <w:keepLines w:val="0"/>
        <w:widowControl/>
        <w:suppressLineNumbers w:val="0"/>
        <w:shd w:val="clear" w:fill="FFFFFF"/>
        <w:spacing w:before="0" w:beforeAutospacing="1" w:after="156" w:afterAutospacing="0" w:line="560" w:lineRule="atLeast"/>
        <w:ind w:left="0" w:right="0" w:firstLine="640"/>
        <w:jc w:val="both"/>
        <w:rPr>
          <w:rFonts w:hint="eastAsia" w:ascii="宋体" w:hAnsi="宋体" w:eastAsia="宋体" w:cs="宋体"/>
          <w:b w:val="0"/>
          <w:i w:val="0"/>
          <w:caps w:val="0"/>
          <w:color w:val="000000"/>
          <w:spacing w:val="0"/>
          <w:sz w:val="17"/>
          <w:szCs w:val="17"/>
        </w:rPr>
      </w:pPr>
      <w:r>
        <w:rPr>
          <w:rFonts w:ascii="仿宋_GB2312" w:hAnsi="宋体" w:eastAsia="仿宋_GB2312" w:cs="仿宋_GB2312"/>
          <w:b w:val="0"/>
          <w:i w:val="0"/>
          <w:caps w:val="0"/>
          <w:color w:val="000000"/>
          <w:spacing w:val="0"/>
          <w:kern w:val="0"/>
          <w:sz w:val="32"/>
          <w:szCs w:val="32"/>
          <w:shd w:val="clear" w:fill="FFFFFF"/>
          <w:lang w:val="en-US" w:eastAsia="zh-CN" w:bidi="ar"/>
        </w:rPr>
        <w:t>本次公开招聘计划推出岗位</w:t>
      </w:r>
      <w:r>
        <w:rPr>
          <w:rFonts w:hint="default" w:ascii="仿宋_GB2312" w:hAnsi="宋体" w:eastAsia="仿宋_GB2312" w:cs="仿宋_GB2312"/>
          <w:b w:val="0"/>
          <w:i w:val="0"/>
          <w:caps w:val="0"/>
          <w:color w:val="000000"/>
          <w:spacing w:val="0"/>
          <w:kern w:val="0"/>
          <w:sz w:val="32"/>
          <w:szCs w:val="32"/>
          <w:shd w:val="clear" w:fill="FFFFFF"/>
          <w:lang w:val="en-US" w:eastAsia="zh-CN" w:bidi="ar"/>
        </w:rPr>
        <w:t>1个，招聘工作人员1名。</w:t>
      </w:r>
    </w:p>
    <w:tbl>
      <w:tblPr>
        <w:tblW w:w="8680" w:type="dxa"/>
        <w:jc w:val="center"/>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45"/>
        <w:gridCol w:w="990"/>
        <w:gridCol w:w="885"/>
        <w:gridCol w:w="1320"/>
        <w:gridCol w:w="4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9" w:hRule="atLeast"/>
          <w:jc w:val="center"/>
        </w:trPr>
        <w:tc>
          <w:tcPr>
            <w:tcW w:w="14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00" w:lineRule="atLeast"/>
              <w:ind w:left="0" w:right="0"/>
              <w:jc w:val="center"/>
            </w:pPr>
            <w:r>
              <w:rPr>
                <w:rFonts w:hint="default" w:ascii="仿宋_GB2312" w:hAnsi="宋体" w:eastAsia="仿宋_GB2312" w:cs="仿宋_GB2312"/>
                <w:b/>
                <w:i w:val="0"/>
                <w:caps w:val="0"/>
                <w:color w:val="000000"/>
                <w:spacing w:val="0"/>
                <w:kern w:val="0"/>
                <w:sz w:val="30"/>
                <w:szCs w:val="30"/>
                <w:lang w:val="en-US" w:eastAsia="zh-CN" w:bidi="ar"/>
              </w:rPr>
              <w:t>招聘岗位</w:t>
            </w:r>
          </w:p>
        </w:tc>
        <w:tc>
          <w:tcPr>
            <w:tcW w:w="9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00" w:lineRule="atLeast"/>
              <w:ind w:left="0" w:right="0"/>
              <w:jc w:val="center"/>
            </w:pPr>
            <w:r>
              <w:rPr>
                <w:rFonts w:hint="default" w:ascii="仿宋_GB2312" w:hAnsi="宋体" w:eastAsia="仿宋_GB2312" w:cs="仿宋_GB2312"/>
                <w:b/>
                <w:i w:val="0"/>
                <w:caps w:val="0"/>
                <w:color w:val="000000"/>
                <w:spacing w:val="0"/>
                <w:kern w:val="0"/>
                <w:sz w:val="30"/>
                <w:szCs w:val="30"/>
                <w:lang w:val="en-US" w:eastAsia="zh-CN" w:bidi="ar"/>
              </w:rPr>
              <w:t>招聘人数</w:t>
            </w:r>
          </w:p>
        </w:tc>
        <w:tc>
          <w:tcPr>
            <w:tcW w:w="8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00" w:lineRule="atLeast"/>
              <w:ind w:left="0" w:right="0"/>
              <w:jc w:val="center"/>
            </w:pPr>
            <w:r>
              <w:rPr>
                <w:rFonts w:hint="default" w:ascii="仿宋_GB2312" w:hAnsi="宋体" w:eastAsia="仿宋_GB2312" w:cs="仿宋_GB2312"/>
                <w:b/>
                <w:i w:val="0"/>
                <w:caps w:val="0"/>
                <w:color w:val="000000"/>
                <w:spacing w:val="0"/>
                <w:kern w:val="0"/>
                <w:sz w:val="30"/>
                <w:szCs w:val="30"/>
                <w:lang w:val="en-US" w:eastAsia="zh-CN" w:bidi="ar"/>
              </w:rPr>
              <w:t>所需专业</w:t>
            </w:r>
          </w:p>
        </w:tc>
        <w:tc>
          <w:tcPr>
            <w:tcW w:w="13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00" w:lineRule="atLeast"/>
              <w:ind w:left="0" w:right="0"/>
              <w:jc w:val="center"/>
            </w:pPr>
            <w:r>
              <w:rPr>
                <w:rFonts w:hint="default" w:ascii="仿宋_GB2312" w:hAnsi="宋体" w:eastAsia="仿宋_GB2312" w:cs="仿宋_GB2312"/>
                <w:b/>
                <w:i w:val="0"/>
                <w:caps w:val="0"/>
                <w:color w:val="000000"/>
                <w:spacing w:val="0"/>
                <w:kern w:val="0"/>
                <w:sz w:val="30"/>
                <w:szCs w:val="30"/>
                <w:lang w:val="en-US" w:eastAsia="zh-CN" w:bidi="ar"/>
              </w:rPr>
              <w:t>学历学</w:t>
            </w:r>
          </w:p>
          <w:p>
            <w:pPr>
              <w:keepNext w:val="0"/>
              <w:keepLines w:val="0"/>
              <w:widowControl/>
              <w:suppressLineNumbers w:val="0"/>
              <w:spacing w:before="0" w:beforeAutospacing="1" w:after="0" w:afterAutospacing="1" w:line="500" w:lineRule="atLeast"/>
              <w:ind w:left="0" w:right="0"/>
              <w:jc w:val="center"/>
            </w:pPr>
            <w:r>
              <w:rPr>
                <w:rFonts w:hint="default" w:ascii="仿宋_GB2312" w:hAnsi="宋体" w:eastAsia="仿宋_GB2312" w:cs="仿宋_GB2312"/>
                <w:b/>
                <w:i w:val="0"/>
                <w:caps w:val="0"/>
                <w:color w:val="000000"/>
                <w:spacing w:val="0"/>
                <w:kern w:val="0"/>
                <w:sz w:val="30"/>
                <w:szCs w:val="30"/>
                <w:lang w:val="en-US" w:eastAsia="zh-CN" w:bidi="ar"/>
              </w:rPr>
              <w:t>位要求</w:t>
            </w:r>
          </w:p>
        </w:tc>
        <w:tc>
          <w:tcPr>
            <w:tcW w:w="40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00" w:lineRule="atLeast"/>
              <w:ind w:left="0" w:right="0"/>
              <w:jc w:val="center"/>
            </w:pPr>
            <w:r>
              <w:rPr>
                <w:rFonts w:hint="default" w:ascii="仿宋_GB2312" w:hAnsi="宋体" w:eastAsia="仿宋_GB2312" w:cs="仿宋_GB2312"/>
                <w:b/>
                <w:i w:val="0"/>
                <w:caps w:val="0"/>
                <w:color w:val="000000"/>
                <w:spacing w:val="0"/>
                <w:kern w:val="0"/>
                <w:sz w:val="30"/>
                <w:szCs w:val="30"/>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696" w:hRule="atLeast"/>
          <w:jc w:val="center"/>
        </w:trPr>
        <w:tc>
          <w:tcPr>
            <w:tcW w:w="14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宋体" w:eastAsia="仿宋_GB2312" w:cs="仿宋_GB2312"/>
                <w:b w:val="0"/>
                <w:i w:val="0"/>
                <w:caps w:val="0"/>
                <w:color w:val="000000"/>
                <w:spacing w:val="0"/>
                <w:kern w:val="0"/>
                <w:sz w:val="28"/>
                <w:szCs w:val="28"/>
                <w:lang w:val="en-US" w:eastAsia="zh-CN" w:bidi="ar"/>
              </w:rPr>
              <w:t>田径全能项目教练员</w:t>
            </w:r>
          </w:p>
        </w:tc>
        <w:tc>
          <w:tcPr>
            <w:tcW w:w="9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宋体" w:eastAsia="仿宋_GB2312" w:cs="仿宋_GB2312"/>
                <w:b w:val="0"/>
                <w:i w:val="0"/>
                <w:caps w:val="0"/>
                <w:color w:val="000000"/>
                <w:spacing w:val="0"/>
                <w:kern w:val="0"/>
                <w:sz w:val="28"/>
                <w:szCs w:val="28"/>
                <w:lang w:val="en-US" w:eastAsia="zh-CN" w:bidi="ar"/>
              </w:rPr>
              <w:t>1</w:t>
            </w:r>
          </w:p>
        </w:tc>
        <w:tc>
          <w:tcPr>
            <w:tcW w:w="8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宋体" w:eastAsia="仿宋_GB2312" w:cs="仿宋_GB2312"/>
                <w:b w:val="0"/>
                <w:i w:val="0"/>
                <w:caps w:val="0"/>
                <w:color w:val="000000"/>
                <w:spacing w:val="0"/>
                <w:kern w:val="0"/>
                <w:sz w:val="28"/>
                <w:szCs w:val="28"/>
                <w:lang w:val="en-US" w:eastAsia="zh-CN" w:bidi="ar"/>
              </w:rPr>
              <w:t>不限</w:t>
            </w:r>
          </w:p>
        </w:tc>
        <w:tc>
          <w:tcPr>
            <w:tcW w:w="13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宋体" w:eastAsia="仿宋_GB2312" w:cs="仿宋_GB2312"/>
                <w:b w:val="0"/>
                <w:i w:val="0"/>
                <w:caps w:val="0"/>
                <w:color w:val="000000"/>
                <w:spacing w:val="0"/>
                <w:kern w:val="0"/>
                <w:sz w:val="28"/>
                <w:szCs w:val="28"/>
                <w:lang w:val="en-US" w:eastAsia="zh-CN" w:bidi="ar"/>
              </w:rPr>
              <w:t>本科及以上</w:t>
            </w:r>
          </w:p>
        </w:tc>
        <w:tc>
          <w:tcPr>
            <w:tcW w:w="4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hAnsi="宋体" w:eastAsia="仿宋_GB2312" w:cs="仿宋_GB2312"/>
                <w:b w:val="0"/>
                <w:i w:val="0"/>
                <w:caps w:val="0"/>
                <w:color w:val="000000"/>
                <w:spacing w:val="0"/>
                <w:kern w:val="0"/>
                <w:sz w:val="28"/>
                <w:szCs w:val="28"/>
                <w:lang w:val="en-US" w:eastAsia="zh-CN" w:bidi="ar"/>
              </w:rPr>
              <w:t>1.具有田径项目副高级及以上专业技术资格；2.带训或输送运动员2人获得省运会田径项目金牌或在全国田径锦标赛及以上赛事中进入前八名。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E0DD5"/>
    <w:rsid w:val="3B9E0D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2017-10-26T01:06:00Z</dcterms:created>
  <dc:creator>ASUS</dc:creator>
  <cp:lastModifiedBy>ASUS</cp:lastModifiedBy>
  <dcterms:modified xsi:type="dcterms:W3CDTF">2017-10-26T01:06:55Z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