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603" w:rsidRDefault="00214603" w:rsidP="00214603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214603" w:rsidRDefault="00214603" w:rsidP="00214603">
      <w:pPr>
        <w:ind w:firstLineChars="180" w:firstLine="648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享受</w:t>
      </w:r>
      <w:r>
        <w:rPr>
          <w:rFonts w:ascii="方正小标宋简体" w:eastAsia="方正小标宋简体" w:hAnsi="仿宋" w:hint="eastAsia"/>
          <w:sz w:val="36"/>
          <w:szCs w:val="36"/>
        </w:rPr>
        <w:t>基层艰苦边远地区倾斜政策的地区</w:t>
      </w:r>
      <w:r>
        <w:rPr>
          <w:rFonts w:ascii="方正小标宋简体" w:eastAsia="方正小标宋简体" w:hint="eastAsia"/>
          <w:sz w:val="36"/>
          <w:szCs w:val="36"/>
        </w:rPr>
        <w:t>名单</w:t>
      </w:r>
    </w:p>
    <w:bookmarkEnd w:id="0"/>
    <w:p w:rsidR="00214603" w:rsidRDefault="00214603" w:rsidP="00214603">
      <w:pPr>
        <w:ind w:left="2240" w:hangingChars="700" w:hanging="2240"/>
        <w:rPr>
          <w:rFonts w:ascii="仿宋_GB2312" w:eastAsia="仿宋_GB2312" w:hint="eastAsia"/>
          <w:sz w:val="32"/>
          <w:szCs w:val="32"/>
        </w:rPr>
      </w:pPr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襄阳市（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个）：保康县、南漳县、谷城县</w:t>
      </w:r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十堰市（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个）：</w:t>
      </w:r>
      <w:proofErr w:type="gramStart"/>
      <w:r>
        <w:rPr>
          <w:rFonts w:eastAsia="仿宋_GB2312" w:hint="eastAsia"/>
          <w:sz w:val="32"/>
          <w:szCs w:val="32"/>
        </w:rPr>
        <w:t>茅</w:t>
      </w:r>
      <w:proofErr w:type="gramEnd"/>
      <w:r>
        <w:rPr>
          <w:rFonts w:eastAsia="仿宋_GB2312" w:hint="eastAsia"/>
          <w:sz w:val="32"/>
          <w:szCs w:val="32"/>
        </w:rPr>
        <w:t>箭区、张湾区、郧西县、竹山县、竹溪县、郧阳区、房县、丹江口市</w:t>
      </w:r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宜昌市（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个）：长阳县、秭归县、五峰县、远安县、兴山县</w:t>
      </w:r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黄冈市（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个）：英山县、罗田县、麻城市、红安县、蕲春县、团</w:t>
      </w:r>
      <w:proofErr w:type="gramStart"/>
      <w:r>
        <w:rPr>
          <w:rFonts w:eastAsia="仿宋_GB2312" w:hint="eastAsia"/>
          <w:sz w:val="32"/>
          <w:szCs w:val="32"/>
        </w:rPr>
        <w:t>风县</w:t>
      </w:r>
      <w:proofErr w:type="gramEnd"/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孝感市（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个）：孝昌县、大悟县</w:t>
      </w:r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黄石市（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个）：阳新县</w:t>
      </w:r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咸宁市（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个）：通山县、通城县、崇阳县</w:t>
      </w:r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恩施土家族苗族自治州（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个）：利川市、建始县、巴东县、恩施市、宣恩县、来凤县、咸丰县、鹤峰县</w:t>
      </w:r>
    </w:p>
    <w:p w:rsidR="00214603" w:rsidRDefault="00214603" w:rsidP="00214603">
      <w:pPr>
        <w:adjustRightInd w:val="0"/>
        <w:snapToGrid w:val="0"/>
        <w:spacing w:line="584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直辖单位（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个）：神农架林区</w:t>
      </w:r>
    </w:p>
    <w:p w:rsidR="00214603" w:rsidRDefault="00214603" w:rsidP="00214603">
      <w:pPr>
        <w:ind w:left="2240" w:hangingChars="700" w:hanging="2240"/>
        <w:rPr>
          <w:rFonts w:ascii="仿宋_GB2312" w:eastAsia="仿宋_GB2312" w:hint="eastAsia"/>
          <w:sz w:val="32"/>
          <w:szCs w:val="32"/>
        </w:rPr>
      </w:pPr>
    </w:p>
    <w:p w:rsidR="0075736C" w:rsidRPr="00214603" w:rsidRDefault="0075736C"/>
    <w:sectPr w:rsidR="0075736C" w:rsidRPr="002146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03"/>
    <w:rsid w:val="00214603"/>
    <w:rsid w:val="007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131</Characters>
  <Application>Microsoft Office Word</Application>
  <DocSecurity>0</DocSecurity>
  <Lines>6</Lines>
  <Paragraphs>4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</dc:creator>
  <cp:lastModifiedBy>des</cp:lastModifiedBy>
  <cp:revision>1</cp:revision>
  <dcterms:created xsi:type="dcterms:W3CDTF">2018-05-25T08:03:00Z</dcterms:created>
  <dcterms:modified xsi:type="dcterms:W3CDTF">2018-05-25T08:03:00Z</dcterms:modified>
</cp:coreProperties>
</file>