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60" w:rsidRPr="00AD0460" w:rsidRDefault="00AD0460" w:rsidP="00AD0460">
      <w:pPr>
        <w:widowControl/>
        <w:shd w:val="clear" w:color="auto" w:fill="F5FAFF"/>
        <w:spacing w:before="300" w:after="150" w:line="420" w:lineRule="atLeast"/>
        <w:jc w:val="center"/>
        <w:outlineLvl w:val="0"/>
        <w:rPr>
          <w:rFonts w:ascii="Verdana" w:eastAsia="宋体" w:hAnsi="Verdana" w:cs="宋体"/>
          <w:b/>
          <w:bCs/>
          <w:color w:val="0465B2"/>
          <w:kern w:val="36"/>
          <w:sz w:val="33"/>
          <w:szCs w:val="33"/>
        </w:rPr>
      </w:pPr>
      <w:r w:rsidRPr="00AD0460">
        <w:rPr>
          <w:rFonts w:ascii="Verdana" w:eastAsia="宋体" w:hAnsi="Verdana" w:cs="宋体"/>
          <w:b/>
          <w:bCs/>
          <w:color w:val="0465B2"/>
          <w:kern w:val="36"/>
          <w:sz w:val="33"/>
          <w:szCs w:val="33"/>
        </w:rPr>
        <w:t>福州市妇幼保健院招聘人员公告</w:t>
      </w:r>
    </w:p>
    <w:p w:rsidR="00AD0460" w:rsidRPr="00AD0460" w:rsidRDefault="00AD0460" w:rsidP="00AD0460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D0460">
        <w:rPr>
          <w:rFonts w:ascii="Verdana" w:eastAsia="宋体" w:hAnsi="Verdana" w:cs="宋体"/>
          <w:color w:val="333333"/>
          <w:kern w:val="0"/>
          <w:szCs w:val="21"/>
        </w:rPr>
        <w:t xml:space="preserve">      </w:t>
      </w:r>
      <w:r w:rsidRPr="00AD0460">
        <w:rPr>
          <w:rFonts w:ascii="Verdana" w:eastAsia="宋体" w:hAnsi="Verdana" w:cs="宋体"/>
          <w:color w:val="333333"/>
          <w:kern w:val="0"/>
          <w:szCs w:val="21"/>
        </w:rPr>
        <w:t>我院因业务发展需要，诚聘员工若干名，具体如下：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428"/>
        <w:gridCol w:w="879"/>
        <w:gridCol w:w="5364"/>
        <w:gridCol w:w="1867"/>
      </w:tblGrid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招聘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新生儿科医师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本科及以上学历；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具备儿科执业医师资格；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有新生儿岗位工作经验。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薪资面议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儿保科医师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临床医学、预防医学等相关专业；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本科及以上学历；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具备执业医师资格；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有儿童生长发育、儿童内分泌、儿童营养、儿童心理等方向工作经验。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具备主治医师以上任职资格的，薪资可面议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妇产科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学科带头人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1、临床医学等相关专业；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2、有2年以上妇产科主治医师岗位工作经验；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3、能够带领、指导和组织开展妇产科的学术研究，并取得研究成果；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4、有三级医院妇产科工作经验优先考虑。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薪资面议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妇产科副主任医师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具备妇产科副主任医师资格；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有一定的教学和科研经验。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薪资面议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妇产科主治医师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具备妇产科主治医师资格；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能够独立完成并掌握妇科常见疾病手术治疗。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薪资面议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重症科医师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临床医学、重症急救等相关专业；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本科及以上学历；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具备执业医师资格；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有重症急救相关工作经验。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薪资面议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口腔科主治医师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口腔医学等相关专业；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具备口腔科主治医师资格；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能够担任一定疑难病例的诊断工作和具有一定的教学经验。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薪资面议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眼科学、眼视光学专业；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本科及以上学历；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 具备眼科医师执业资格；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 有相关工作经验者优先考虑。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具备主治医师以上任职资格的，薪资可面议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耳鼻喉科医师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本科及以上学历；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 具备耳鼻喉科医师执业资格；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 有相关工作经验者优先考虑。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具备主治医师以上任职资格的，薪资可面议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内科医师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具备内科主治医师资格；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能够担任一定疑难病例的诊断工作和具有一定的教学经验。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薪资面议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具备麻醉执业医师资格；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有相关工作经验者优先考虑。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薪资面议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麻醉主治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具备麻醉主治医师资格。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薪资可面议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超声科医师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 医学影像等相关专业；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2、 具备医师执业资格，持有A证者优先考虑。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具备主治医师以上任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职资格的，薪资可面议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助产专业；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具备护士执业资格；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吃苦耐劳，服从性强；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有助产工作经验优先考虑。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新生儿护士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助产专业；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具备护士执业资格；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吃苦耐劳，服从性强；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有新生儿工作经验优先考虑。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口腔科护士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具备护士执业资格；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吃苦耐劳，服从性强；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具有口腔科工作经验的优先考虑。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手术室主管护师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具备主管护师职称；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吃苦耐劳，服从性强；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具有手术室护理管理经验。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薪资面议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手术室护士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若干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具备护士执业资格；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吃苦耐劳，服从性强；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具备1年以上手术室工作经验。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病理技师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病理学、临床医学、医学专业；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大专及以上学历；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取得病理技师资格或具备相关工作经验者优先。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中药师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中药学专业；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本科及以上学历；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具备中药师及以上职称。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病案管理员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卫生信息管理、医疗、公共事业管理等专业；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本科以上学历；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具有病案管理、统计经验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计算机信息岗位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计算机等相关专业；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本科以上学历；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具有一定的分析和总结能力，机动性高；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4、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</w:rPr>
              <w:t> </w:t>
            </w: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有医院信息管理工作经验的优先。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驾驶员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1、专业不限；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2、 高中及以上学历；</w:t>
            </w:r>
          </w:p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3、 有B证及以上驾驶证。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D0460" w:rsidRPr="00AD0460" w:rsidTr="00AD0460"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若干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460" w:rsidRPr="00AD0460" w:rsidRDefault="00AD0460" w:rsidP="00AD046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04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D0460" w:rsidRPr="00AD0460" w:rsidRDefault="00AD0460" w:rsidP="00AD0460">
      <w:pPr>
        <w:widowControl/>
        <w:shd w:val="clear" w:color="auto" w:fill="F5FA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D0460">
        <w:rPr>
          <w:rFonts w:ascii="Verdana" w:eastAsia="宋体" w:hAnsi="Verdana" w:cs="宋体"/>
          <w:color w:val="333333"/>
          <w:kern w:val="0"/>
          <w:szCs w:val="21"/>
        </w:rPr>
        <w:br/>
      </w:r>
      <w:r w:rsidRPr="00AD0460">
        <w:rPr>
          <w:rFonts w:ascii="Verdana" w:eastAsia="宋体" w:hAnsi="Verdana" w:cs="宋体"/>
          <w:color w:val="333333"/>
          <w:kern w:val="0"/>
          <w:szCs w:val="21"/>
        </w:rPr>
        <w:t>有意者将个人简历电子版及相关证明材料发送至</w:t>
      </w:r>
      <w:hyperlink r:id="rId6" w:history="1">
        <w:r w:rsidRPr="00AD0460">
          <w:rPr>
            <w:rFonts w:ascii="Verdana" w:eastAsia="宋体" w:hAnsi="Verdana" w:cs="宋体"/>
            <w:color w:val="333333"/>
            <w:kern w:val="0"/>
            <w:sz w:val="18"/>
            <w:szCs w:val="18"/>
          </w:rPr>
          <w:t>fzfy_hr@126.com</w:t>
        </w:r>
      </w:hyperlink>
      <w:r w:rsidRPr="00AD0460">
        <w:rPr>
          <w:rFonts w:ascii="Verdana" w:eastAsia="宋体" w:hAnsi="Verdana" w:cs="宋体"/>
          <w:color w:val="333333"/>
          <w:kern w:val="0"/>
          <w:szCs w:val="21"/>
        </w:rPr>
        <w:t>。</w:t>
      </w:r>
      <w:r w:rsidRPr="00AD0460">
        <w:rPr>
          <w:rFonts w:ascii="Verdana" w:eastAsia="宋体" w:hAnsi="Verdana" w:cs="宋体"/>
          <w:color w:val="333333"/>
          <w:kern w:val="0"/>
          <w:szCs w:val="21"/>
        </w:rPr>
        <w:br/>
      </w:r>
      <w:r w:rsidRPr="00AD0460">
        <w:rPr>
          <w:rFonts w:ascii="Verdana" w:eastAsia="宋体" w:hAnsi="Verdana" w:cs="宋体"/>
          <w:color w:val="333333"/>
          <w:kern w:val="0"/>
          <w:szCs w:val="21"/>
        </w:rPr>
        <w:t>联系科室：办公室</w:t>
      </w:r>
      <w:r w:rsidRPr="00AD0460">
        <w:rPr>
          <w:rFonts w:ascii="Verdana" w:eastAsia="宋体" w:hAnsi="Verdana" w:cs="宋体"/>
          <w:color w:val="333333"/>
          <w:kern w:val="0"/>
          <w:szCs w:val="21"/>
        </w:rPr>
        <w:t xml:space="preserve"> </w:t>
      </w:r>
      <w:r w:rsidRPr="00AD0460">
        <w:rPr>
          <w:rFonts w:ascii="Verdana" w:eastAsia="宋体" w:hAnsi="Verdana" w:cs="宋体"/>
          <w:color w:val="333333"/>
          <w:kern w:val="0"/>
          <w:szCs w:val="21"/>
        </w:rPr>
        <w:t>联系电话：</w:t>
      </w:r>
      <w:r w:rsidRPr="00AD0460">
        <w:rPr>
          <w:rFonts w:ascii="Verdana" w:eastAsia="宋体" w:hAnsi="Verdana" w:cs="宋体"/>
          <w:color w:val="333333"/>
          <w:kern w:val="0"/>
          <w:szCs w:val="21"/>
        </w:rPr>
        <w:t>0591-83309007</w:t>
      </w:r>
    </w:p>
    <w:p w:rsidR="00E62AC5" w:rsidRDefault="00E62AC5"/>
    <w:sectPr w:rsidR="00E62AC5" w:rsidSect="00AD04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DE" w:rsidRDefault="009C1FDE" w:rsidP="00AD0460">
      <w:r>
        <w:separator/>
      </w:r>
    </w:p>
  </w:endnote>
  <w:endnote w:type="continuationSeparator" w:id="0">
    <w:p w:rsidR="009C1FDE" w:rsidRDefault="009C1FDE" w:rsidP="00AD0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DE" w:rsidRDefault="009C1FDE" w:rsidP="00AD0460">
      <w:r>
        <w:separator/>
      </w:r>
    </w:p>
  </w:footnote>
  <w:footnote w:type="continuationSeparator" w:id="0">
    <w:p w:rsidR="009C1FDE" w:rsidRDefault="009C1FDE" w:rsidP="00AD0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460"/>
    <w:rsid w:val="009C1FDE"/>
    <w:rsid w:val="00AD0460"/>
    <w:rsid w:val="00E6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C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D04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4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46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D046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AD04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D0460"/>
  </w:style>
  <w:style w:type="character" w:styleId="a6">
    <w:name w:val="Hyperlink"/>
    <w:basedOn w:val="a0"/>
    <w:uiPriority w:val="99"/>
    <w:semiHidden/>
    <w:unhideWhenUsed/>
    <w:rsid w:val="00AD0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978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zfy_hr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2017-09-12T21:54:00Z</dcterms:created>
  <dcterms:modified xsi:type="dcterms:W3CDTF">2017-09-12T21:55:00Z</dcterms:modified>
</cp:coreProperties>
</file>