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15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</w:rPr>
        <w:t>高明区安全生产监督管理局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</w:rPr>
        <w:t>2017年拟录用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15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</w:rPr>
        <w:t>专业技术雇用人员名单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150" w:right="0" w:firstLine="659"/>
        <w:jc w:val="left"/>
      </w:pPr>
      <w:r>
        <w:rPr>
          <w:rFonts w:ascii="仿宋_GB2312" w:hAnsi="宋体" w:eastAsia="仿宋_GB2312" w:cs="仿宋_GB2312"/>
          <w:color w:val="000000"/>
          <w:sz w:val="18"/>
          <w:szCs w:val="18"/>
          <w:shd w:val="clear" w:fill="FFFFFF"/>
        </w:rPr>
        <w:t xml:space="preserve"> </w:t>
      </w:r>
    </w:p>
    <w:tbl>
      <w:tblPr>
        <w:tblW w:w="8899" w:type="dxa"/>
        <w:jc w:val="center"/>
        <w:tblInd w:w="4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675"/>
        <w:gridCol w:w="1112"/>
        <w:gridCol w:w="903"/>
        <w:gridCol w:w="1125"/>
        <w:gridCol w:w="1738"/>
        <w:gridCol w:w="1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793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28"/>
                <w:szCs w:val="28"/>
                <w:shd w:val="clear" w:fill="FFFFFF"/>
              </w:rPr>
              <w:t>序号</w:t>
            </w:r>
          </w:p>
        </w:tc>
        <w:tc>
          <w:tcPr>
            <w:tcW w:w="1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28"/>
                <w:szCs w:val="28"/>
                <w:shd w:val="clear" w:fill="FFFFFF"/>
              </w:rPr>
              <w:t>招考职位</w:t>
            </w:r>
          </w:p>
        </w:tc>
        <w:tc>
          <w:tcPr>
            <w:tcW w:w="11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28"/>
                <w:szCs w:val="28"/>
                <w:shd w:val="clear" w:fill="FFFFFF"/>
              </w:rPr>
              <w:t>姓名</w:t>
            </w:r>
          </w:p>
        </w:tc>
        <w:tc>
          <w:tcPr>
            <w:tcW w:w="9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28"/>
                <w:szCs w:val="28"/>
                <w:shd w:val="clear" w:fill="FFFFFF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28"/>
                <w:szCs w:val="28"/>
                <w:shd w:val="clear" w:fill="FFFFFF"/>
              </w:rPr>
              <w:t>总成绩</w:t>
            </w:r>
          </w:p>
        </w:tc>
        <w:tc>
          <w:tcPr>
            <w:tcW w:w="17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napToGrid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28"/>
                <w:szCs w:val="28"/>
                <w:shd w:val="clear" w:fill="FFFFFF"/>
              </w:rPr>
              <w:t>总成绩排名</w:t>
            </w:r>
          </w:p>
        </w:tc>
        <w:tc>
          <w:tcPr>
            <w:tcW w:w="15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28"/>
                <w:szCs w:val="28"/>
                <w:shd w:val="clear" w:fill="FFFFFF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78" w:hRule="atLeast"/>
          <w:jc w:val="center"/>
        </w:trPr>
        <w:tc>
          <w:tcPr>
            <w:tcW w:w="8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fill="FFFFFF"/>
              </w:rPr>
              <w:t>1</w:t>
            </w:r>
          </w:p>
        </w:tc>
        <w:tc>
          <w:tcPr>
            <w:tcW w:w="16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fill="FFFFFF"/>
              </w:rPr>
              <w:t>专业技术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fill="FFFFFF"/>
              </w:rPr>
              <w:t>雇用人员</w:t>
            </w:r>
          </w:p>
        </w:tc>
        <w:tc>
          <w:tcPr>
            <w:tcW w:w="11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fill="FFFFFF"/>
              </w:rPr>
              <w:t>李俊荣</w:t>
            </w:r>
          </w:p>
        </w:tc>
        <w:tc>
          <w:tcPr>
            <w:tcW w:w="9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fill="FFFFFF"/>
              </w:rPr>
              <w:t>男</w:t>
            </w:r>
          </w:p>
        </w:tc>
        <w:tc>
          <w:tcPr>
            <w:tcW w:w="11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fill="FFFFFF"/>
              </w:rPr>
              <w:t>75.25</w:t>
            </w:r>
          </w:p>
        </w:tc>
        <w:tc>
          <w:tcPr>
            <w:tcW w:w="1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fill="FFFFFF"/>
              </w:rPr>
              <w:t>1</w:t>
            </w:r>
          </w:p>
        </w:tc>
        <w:tc>
          <w:tcPr>
            <w:tcW w:w="152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fill="FFFFFF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150" w:right="0" w:firstLine="205"/>
        <w:jc w:val="left"/>
      </w:pPr>
      <w:r>
        <w:rPr>
          <w:rFonts w:hint="default" w:ascii="仿宋_GB2312" w:hAnsi="宋体" w:eastAsia="仿宋_GB2312" w:cs="仿宋_GB2312"/>
          <w:color w:val="000000"/>
          <w:sz w:val="18"/>
          <w:szCs w:val="18"/>
          <w:shd w:val="clear" w:fill="FFFFFF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2115ED1"/>
    <w:rsid w:val="039A4E5F"/>
    <w:rsid w:val="0541158C"/>
    <w:rsid w:val="07CC4C44"/>
    <w:rsid w:val="097116F1"/>
    <w:rsid w:val="0A6D1209"/>
    <w:rsid w:val="0AF9737A"/>
    <w:rsid w:val="11C905A2"/>
    <w:rsid w:val="12940F6F"/>
    <w:rsid w:val="15704BA0"/>
    <w:rsid w:val="16517711"/>
    <w:rsid w:val="17042A38"/>
    <w:rsid w:val="191C0EA9"/>
    <w:rsid w:val="1B537BCF"/>
    <w:rsid w:val="1BD53620"/>
    <w:rsid w:val="1E433399"/>
    <w:rsid w:val="1F8945AA"/>
    <w:rsid w:val="20320646"/>
    <w:rsid w:val="21C83F60"/>
    <w:rsid w:val="21E3258B"/>
    <w:rsid w:val="249D3A89"/>
    <w:rsid w:val="25C60F6D"/>
    <w:rsid w:val="27ED4CEE"/>
    <w:rsid w:val="288220EA"/>
    <w:rsid w:val="28E24A8D"/>
    <w:rsid w:val="2B4915F9"/>
    <w:rsid w:val="2BAC4F20"/>
    <w:rsid w:val="2D617A6A"/>
    <w:rsid w:val="30D54B13"/>
    <w:rsid w:val="32487AEC"/>
    <w:rsid w:val="32A10906"/>
    <w:rsid w:val="32AB1D8F"/>
    <w:rsid w:val="32B44C1D"/>
    <w:rsid w:val="34260702"/>
    <w:rsid w:val="34352F1B"/>
    <w:rsid w:val="35E7526B"/>
    <w:rsid w:val="369D2410"/>
    <w:rsid w:val="37453B22"/>
    <w:rsid w:val="383A78B2"/>
    <w:rsid w:val="394371EB"/>
    <w:rsid w:val="3AD75F7D"/>
    <w:rsid w:val="3C7F2AB5"/>
    <w:rsid w:val="3E023B2B"/>
    <w:rsid w:val="406D61A3"/>
    <w:rsid w:val="41A917AE"/>
    <w:rsid w:val="42687262"/>
    <w:rsid w:val="48C941E5"/>
    <w:rsid w:val="49701C68"/>
    <w:rsid w:val="499316AF"/>
    <w:rsid w:val="4FF14F21"/>
    <w:rsid w:val="52C52FBA"/>
    <w:rsid w:val="5569320D"/>
    <w:rsid w:val="58360634"/>
    <w:rsid w:val="5AF876AC"/>
    <w:rsid w:val="5C0721F3"/>
    <w:rsid w:val="5D5F331E"/>
    <w:rsid w:val="611B1E40"/>
    <w:rsid w:val="62162463"/>
    <w:rsid w:val="62DE6629"/>
    <w:rsid w:val="67A76581"/>
    <w:rsid w:val="6C503A27"/>
    <w:rsid w:val="6F37346A"/>
    <w:rsid w:val="70DB739E"/>
    <w:rsid w:val="7216699B"/>
    <w:rsid w:val="728005C8"/>
    <w:rsid w:val="72E502ED"/>
    <w:rsid w:val="79EC7BFB"/>
    <w:rsid w:val="7BAC2CD4"/>
    <w:rsid w:val="7C193E13"/>
    <w:rsid w:val="7C4C6461"/>
    <w:rsid w:val="7C68250E"/>
    <w:rsid w:val="7C796BA4"/>
    <w:rsid w:val="7C9C65EB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shd w:val="clear" w:fill="5BC0DE"/>
    </w:rPr>
  </w:style>
  <w:style w:type="character" w:styleId="9">
    <w:name w:val="HTML Acronym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2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5">
    <w:name w:val="hover22"/>
    <w:basedOn w:val="4"/>
    <w:qFormat/>
    <w:uiPriority w:val="0"/>
    <w:rPr>
      <w:shd w:val="clear" w:fill="FF0000"/>
    </w:rPr>
  </w:style>
  <w:style w:type="character" w:customStyle="1" w:styleId="16">
    <w:name w:val="on"/>
    <w:basedOn w:val="4"/>
    <w:qFormat/>
    <w:uiPriority w:val="0"/>
    <w:rPr>
      <w:shd w:val="clear" w:fill="FFFFFF"/>
    </w:rPr>
  </w:style>
  <w:style w:type="character" w:customStyle="1" w:styleId="17">
    <w:name w:val="name"/>
    <w:basedOn w:val="4"/>
    <w:qFormat/>
    <w:uiPriority w:val="0"/>
    <w:rPr>
      <w:b/>
      <w:sz w:val="24"/>
      <w:szCs w:val="24"/>
    </w:rPr>
  </w:style>
  <w:style w:type="character" w:customStyle="1" w:styleId="18">
    <w:name w:val="positions"/>
    <w:basedOn w:val="4"/>
    <w:qFormat/>
    <w:uiPriority w:val="0"/>
    <w:rPr>
      <w:color w:val="999999"/>
      <w:sz w:val="21"/>
      <w:szCs w:val="21"/>
    </w:rPr>
  </w:style>
  <w:style w:type="character" w:customStyle="1" w:styleId="19">
    <w:name w:val="de_sr"/>
    <w:basedOn w:val="4"/>
    <w:qFormat/>
    <w:uiPriority w:val="0"/>
  </w:style>
  <w:style w:type="character" w:customStyle="1" w:styleId="20">
    <w:name w:val="de_sl"/>
    <w:basedOn w:val="4"/>
    <w:qFormat/>
    <w:uiPriority w:val="0"/>
  </w:style>
  <w:style w:type="character" w:customStyle="1" w:styleId="21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2">
    <w:name w:val="bl"/>
    <w:basedOn w:val="4"/>
    <w:qFormat/>
    <w:uiPriority w:val="0"/>
  </w:style>
  <w:style w:type="character" w:customStyle="1" w:styleId="23">
    <w:name w:val="tag"/>
    <w:basedOn w:val="4"/>
    <w:qFormat/>
    <w:uiPriority w:val="0"/>
    <w:rPr>
      <w:b/>
      <w:color w:val="008000"/>
    </w:rPr>
  </w:style>
  <w:style w:type="character" w:customStyle="1" w:styleId="24">
    <w:name w:val="quote"/>
    <w:basedOn w:val="4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5">
    <w:name w:val="tl"/>
    <w:basedOn w:val="4"/>
    <w:qFormat/>
    <w:uiPriority w:val="0"/>
  </w:style>
  <w:style w:type="character" w:customStyle="1" w:styleId="26">
    <w:name w:val="tr"/>
    <w:basedOn w:val="4"/>
    <w:qFormat/>
    <w:uiPriority w:val="0"/>
  </w:style>
  <w:style w:type="character" w:customStyle="1" w:styleId="27">
    <w:name w:val="br"/>
    <w:basedOn w:val="4"/>
    <w:qFormat/>
    <w:uiPriority w:val="0"/>
  </w:style>
  <w:style w:type="character" w:customStyle="1" w:styleId="28">
    <w:name w:val="icon"/>
    <w:basedOn w:val="4"/>
    <w:qFormat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3"/>
    <w:basedOn w:val="4"/>
    <w:qFormat/>
    <w:uiPriority w:val="0"/>
  </w:style>
  <w:style w:type="character" w:customStyle="1" w:styleId="32">
    <w:name w:val="bds_nopic"/>
    <w:basedOn w:val="4"/>
    <w:qFormat/>
    <w:uiPriority w:val="0"/>
  </w:style>
  <w:style w:type="character" w:customStyle="1" w:styleId="33">
    <w:name w:val="bds_nopic1"/>
    <w:basedOn w:val="4"/>
    <w:qFormat/>
    <w:uiPriority w:val="0"/>
  </w:style>
  <w:style w:type="character" w:customStyle="1" w:styleId="34">
    <w:name w:val="bds_nopic2"/>
    <w:basedOn w:val="4"/>
    <w:qFormat/>
    <w:uiPriority w:val="0"/>
  </w:style>
  <w:style w:type="character" w:customStyle="1" w:styleId="35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6">
    <w:name w:val="bds_more1"/>
    <w:basedOn w:val="4"/>
    <w:qFormat/>
    <w:uiPriority w:val="0"/>
  </w:style>
  <w:style w:type="character" w:customStyle="1" w:styleId="37">
    <w:name w:val="bds_more2"/>
    <w:basedOn w:val="4"/>
    <w:qFormat/>
    <w:uiPriority w:val="0"/>
  </w:style>
  <w:style w:type="character" w:customStyle="1" w:styleId="38">
    <w:name w:val="color4"/>
    <w:basedOn w:val="4"/>
    <w:qFormat/>
    <w:uiPriority w:val="0"/>
    <w:rPr>
      <w:shd w:val="clear" w:fill="FFCCFF"/>
    </w:rPr>
  </w:style>
  <w:style w:type="character" w:customStyle="1" w:styleId="39">
    <w:name w:val="color3"/>
    <w:basedOn w:val="4"/>
    <w:qFormat/>
    <w:uiPriority w:val="0"/>
    <w:rPr>
      <w:shd w:val="clear" w:fill="FFFFCC"/>
    </w:rPr>
  </w:style>
  <w:style w:type="character" w:customStyle="1" w:styleId="40">
    <w:name w:val="color2"/>
    <w:basedOn w:val="4"/>
    <w:qFormat/>
    <w:uiPriority w:val="0"/>
    <w:rPr>
      <w:shd w:val="clear" w:fill="CCFFFF"/>
    </w:rPr>
  </w:style>
  <w:style w:type="character" w:customStyle="1" w:styleId="41">
    <w:name w:val="color6"/>
    <w:basedOn w:val="4"/>
    <w:qFormat/>
    <w:uiPriority w:val="0"/>
    <w:rPr>
      <w:shd w:val="clear" w:fill="EEEEEE"/>
    </w:rPr>
  </w:style>
  <w:style w:type="character" w:customStyle="1" w:styleId="42">
    <w:name w:val="color"/>
    <w:basedOn w:val="4"/>
    <w:qFormat/>
    <w:uiPriority w:val="0"/>
    <w:rPr>
      <w:bdr w:val="single" w:color="666666" w:sz="6" w:space="0"/>
    </w:rPr>
  </w:style>
  <w:style w:type="character" w:customStyle="1" w:styleId="43">
    <w:name w:val="color1"/>
    <w:basedOn w:val="4"/>
    <w:qFormat/>
    <w:uiPriority w:val="0"/>
    <w:rPr>
      <w:shd w:val="clear" w:fill="E6FFFF"/>
    </w:rPr>
  </w:style>
  <w:style w:type="character" w:customStyle="1" w:styleId="44">
    <w:name w:val="color5"/>
    <w:basedOn w:val="4"/>
    <w:qFormat/>
    <w:uiPriority w:val="0"/>
    <w:rPr>
      <w:shd w:val="clear" w:fill="99CC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2017-09-20T05:26:25Z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