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A8" w:rsidRPr="006B1892" w:rsidRDefault="00582AA8" w:rsidP="004C65FF">
      <w:pPr>
        <w:rPr>
          <w:rFonts w:ascii="仿宋_GB2312" w:eastAsia="仿宋_GB2312" w:cs="Times New Roman"/>
          <w:sz w:val="32"/>
          <w:szCs w:val="32"/>
        </w:rPr>
      </w:pPr>
      <w:r w:rsidRPr="006B1892">
        <w:rPr>
          <w:rFonts w:ascii="仿宋_GB2312" w:eastAsia="仿宋_GB2312" w:cs="仿宋_GB2312" w:hint="eastAsia"/>
          <w:sz w:val="32"/>
          <w:szCs w:val="32"/>
        </w:rPr>
        <w:t>附件</w:t>
      </w:r>
      <w:r w:rsidRPr="006B1892">
        <w:rPr>
          <w:rFonts w:ascii="仿宋_GB2312" w:eastAsia="仿宋_GB2312" w:cs="仿宋_GB2312"/>
          <w:sz w:val="32"/>
          <w:szCs w:val="32"/>
        </w:rPr>
        <w:t>2</w:t>
      </w:r>
      <w:r w:rsidRPr="006B1892">
        <w:rPr>
          <w:rFonts w:ascii="仿宋_GB2312" w:eastAsia="仿宋_GB2312" w:cs="仿宋_GB2312" w:hint="eastAsia"/>
          <w:sz w:val="32"/>
          <w:szCs w:val="32"/>
        </w:rPr>
        <w:t>：</w:t>
      </w:r>
    </w:p>
    <w:p w:rsidR="00582AA8" w:rsidRPr="00DC6667" w:rsidRDefault="00582AA8" w:rsidP="004C65FF">
      <w:pPr>
        <w:jc w:val="center"/>
        <w:rPr>
          <w:rFonts w:cs="Times New Roman"/>
          <w:b/>
          <w:bCs/>
          <w:sz w:val="36"/>
          <w:szCs w:val="36"/>
        </w:rPr>
      </w:pPr>
      <w:r w:rsidRPr="00DC6667">
        <w:rPr>
          <w:rFonts w:cs="宋体" w:hint="eastAsia"/>
          <w:b/>
          <w:bCs/>
          <w:sz w:val="36"/>
          <w:szCs w:val="36"/>
        </w:rPr>
        <w:t>广西壮族自治区药用植物园</w:t>
      </w:r>
    </w:p>
    <w:p w:rsidR="00582AA8" w:rsidRPr="00DC6667" w:rsidRDefault="00582AA8" w:rsidP="004C65FF">
      <w:pPr>
        <w:jc w:val="center"/>
        <w:rPr>
          <w:rFonts w:cs="Times New Roman"/>
          <w:b/>
          <w:bCs/>
          <w:sz w:val="36"/>
          <w:szCs w:val="36"/>
        </w:rPr>
      </w:pPr>
      <w:r w:rsidRPr="00DC6667">
        <w:rPr>
          <w:b/>
          <w:bCs/>
          <w:sz w:val="36"/>
          <w:szCs w:val="36"/>
        </w:rPr>
        <w:t>2018</w:t>
      </w:r>
      <w:r w:rsidRPr="00DC6667">
        <w:rPr>
          <w:rFonts w:cs="宋体" w:hint="eastAsia"/>
          <w:b/>
          <w:bCs/>
          <w:sz w:val="36"/>
          <w:szCs w:val="36"/>
        </w:rPr>
        <w:t>年</w:t>
      </w:r>
      <w:r>
        <w:rPr>
          <w:rFonts w:cs="宋体" w:hint="eastAsia"/>
          <w:b/>
          <w:bCs/>
          <w:sz w:val="36"/>
          <w:szCs w:val="36"/>
        </w:rPr>
        <w:t>优秀人才</w:t>
      </w:r>
      <w:r w:rsidRPr="00DC6667">
        <w:rPr>
          <w:rFonts w:cs="宋体" w:hint="eastAsia"/>
          <w:b/>
          <w:bCs/>
          <w:sz w:val="36"/>
          <w:szCs w:val="36"/>
        </w:rPr>
        <w:t>招聘岗位条件表</w:t>
      </w:r>
    </w:p>
    <w:p w:rsidR="00582AA8" w:rsidRDefault="00582AA8" w:rsidP="004C65FF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124"/>
        <w:gridCol w:w="709"/>
        <w:gridCol w:w="3074"/>
        <w:gridCol w:w="1812"/>
        <w:gridCol w:w="1083"/>
        <w:gridCol w:w="2820"/>
      </w:tblGrid>
      <w:tr w:rsidR="00582AA8" w:rsidRPr="00CB3585">
        <w:trPr>
          <w:trHeight w:val="567"/>
          <w:jc w:val="center"/>
        </w:trPr>
        <w:tc>
          <w:tcPr>
            <w:tcW w:w="704" w:type="dxa"/>
            <w:vAlign w:val="center"/>
          </w:tcPr>
          <w:p w:rsidR="00582AA8" w:rsidRPr="00CB3585" w:rsidRDefault="00582AA8" w:rsidP="00306AF6">
            <w:pPr>
              <w:spacing w:line="240" w:lineRule="exact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124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岗位</w:t>
            </w: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709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3074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专</w:t>
            </w:r>
            <w:r w:rsidRPr="00CB3585">
              <w:rPr>
                <w:rFonts w:ascii="宋体" w:hAnsi="宋体" w:cs="宋体"/>
                <w:b/>
                <w:bCs/>
              </w:rPr>
              <w:t xml:space="preserve">    </w:t>
            </w:r>
            <w:r w:rsidRPr="00CB3585">
              <w:rPr>
                <w:rFonts w:ascii="宋体" w:hAnsi="宋体" w:cs="宋体" w:hint="eastAsia"/>
                <w:b/>
                <w:bCs/>
              </w:rPr>
              <w:t>业</w:t>
            </w:r>
          </w:p>
        </w:tc>
        <w:tc>
          <w:tcPr>
            <w:tcW w:w="1812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学历、学位</w:t>
            </w:r>
          </w:p>
        </w:tc>
        <w:tc>
          <w:tcPr>
            <w:tcW w:w="1083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2820" w:type="dxa"/>
            <w:vAlign w:val="center"/>
          </w:tcPr>
          <w:p w:rsidR="00582AA8" w:rsidRPr="00CB3585" w:rsidRDefault="00582AA8" w:rsidP="00306AF6">
            <w:pPr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B3585">
              <w:rPr>
                <w:rFonts w:ascii="宋体" w:hAnsi="宋体" w:cs="宋体" w:hint="eastAsia"/>
                <w:b/>
                <w:bCs/>
              </w:rPr>
              <w:t>其它条件</w:t>
            </w:r>
          </w:p>
        </w:tc>
      </w:tr>
      <w:tr w:rsidR="00582AA8" w:rsidRPr="00CB3585">
        <w:trPr>
          <w:trHeight w:val="760"/>
          <w:jc w:val="center"/>
        </w:trPr>
        <w:tc>
          <w:tcPr>
            <w:tcW w:w="704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1</w:t>
            </w:r>
          </w:p>
        </w:tc>
        <w:tc>
          <w:tcPr>
            <w:tcW w:w="3124" w:type="dxa"/>
            <w:vAlign w:val="center"/>
          </w:tcPr>
          <w:p w:rsidR="00582AA8" w:rsidRPr="00B537FA" w:rsidRDefault="00582AA8" w:rsidP="00B537FA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西南濒危药材资源开发国家工程实验室科研人员</w:t>
            </w:r>
          </w:p>
        </w:tc>
        <w:tc>
          <w:tcPr>
            <w:tcW w:w="709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2</w:t>
            </w:r>
          </w:p>
        </w:tc>
        <w:tc>
          <w:tcPr>
            <w:tcW w:w="3074" w:type="dxa"/>
            <w:vAlign w:val="center"/>
          </w:tcPr>
          <w:p w:rsidR="00582AA8" w:rsidRPr="00B537FA" w:rsidRDefault="00582AA8" w:rsidP="00306AF6">
            <w:pPr>
              <w:jc w:val="left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中药、药效、系统生物学</w:t>
            </w:r>
            <w:r>
              <w:rPr>
                <w:rFonts w:ascii="宋体" w:hAnsi="宋体" w:cs="宋体" w:hint="eastAsia"/>
              </w:rPr>
              <w:t>等相关专业</w:t>
            </w:r>
          </w:p>
        </w:tc>
        <w:tc>
          <w:tcPr>
            <w:tcW w:w="1812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博士研究生学历，博士学位。</w:t>
            </w:r>
          </w:p>
        </w:tc>
        <w:tc>
          <w:tcPr>
            <w:tcW w:w="1083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/>
              </w:rPr>
              <w:t>45</w:t>
            </w:r>
            <w:r w:rsidRPr="00B537FA">
              <w:rPr>
                <w:rFonts w:ascii="宋体" w:hAnsi="宋体" w:cs="宋体" w:hint="eastAsia"/>
              </w:rPr>
              <w:t>周岁及以下</w:t>
            </w:r>
          </w:p>
        </w:tc>
        <w:tc>
          <w:tcPr>
            <w:tcW w:w="2820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</w:p>
        </w:tc>
      </w:tr>
      <w:tr w:rsidR="00582AA8" w:rsidRPr="00CB3585">
        <w:trPr>
          <w:trHeight w:val="827"/>
          <w:jc w:val="center"/>
        </w:trPr>
        <w:tc>
          <w:tcPr>
            <w:tcW w:w="704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2</w:t>
            </w:r>
          </w:p>
        </w:tc>
        <w:tc>
          <w:tcPr>
            <w:tcW w:w="3124" w:type="dxa"/>
            <w:vAlign w:val="center"/>
          </w:tcPr>
          <w:p w:rsidR="00582AA8" w:rsidRPr="00B537FA" w:rsidRDefault="00582AA8" w:rsidP="00DE2463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广西药用资源保护与遗传改良重点实验室离体库科研人员</w:t>
            </w:r>
          </w:p>
        </w:tc>
        <w:tc>
          <w:tcPr>
            <w:tcW w:w="709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3</w:t>
            </w:r>
          </w:p>
        </w:tc>
        <w:tc>
          <w:tcPr>
            <w:tcW w:w="3074" w:type="dxa"/>
            <w:vAlign w:val="center"/>
          </w:tcPr>
          <w:p w:rsidR="00582AA8" w:rsidRPr="00B537FA" w:rsidRDefault="00582AA8" w:rsidP="00B537FA">
            <w:pPr>
              <w:spacing w:line="240" w:lineRule="exact"/>
              <w:jc w:val="left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药用资源学、植物学、生物技术、分子生物学</w:t>
            </w:r>
            <w:r>
              <w:rPr>
                <w:rFonts w:ascii="宋体" w:hAnsi="宋体" w:cs="宋体" w:hint="eastAsia"/>
              </w:rPr>
              <w:t>等相关专业</w:t>
            </w:r>
          </w:p>
        </w:tc>
        <w:tc>
          <w:tcPr>
            <w:tcW w:w="1812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博士研究生学历，博士学位。</w:t>
            </w:r>
          </w:p>
        </w:tc>
        <w:tc>
          <w:tcPr>
            <w:tcW w:w="1083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/>
              </w:rPr>
              <w:t>45</w:t>
            </w:r>
            <w:r w:rsidRPr="00B537FA">
              <w:rPr>
                <w:rFonts w:ascii="宋体" w:hAnsi="宋体" w:cs="宋体" w:hint="eastAsia"/>
              </w:rPr>
              <w:t>周岁及以下</w:t>
            </w:r>
          </w:p>
        </w:tc>
        <w:tc>
          <w:tcPr>
            <w:tcW w:w="2820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</w:p>
        </w:tc>
      </w:tr>
      <w:tr w:rsidR="00582AA8" w:rsidRPr="00CB3585">
        <w:trPr>
          <w:trHeight w:val="728"/>
          <w:jc w:val="center"/>
        </w:trPr>
        <w:tc>
          <w:tcPr>
            <w:tcW w:w="704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3</w:t>
            </w:r>
          </w:p>
        </w:tc>
        <w:tc>
          <w:tcPr>
            <w:tcW w:w="3124" w:type="dxa"/>
            <w:vAlign w:val="center"/>
          </w:tcPr>
          <w:p w:rsidR="00582AA8" w:rsidRPr="00B537FA" w:rsidRDefault="00582AA8" w:rsidP="00DE2463">
            <w:pPr>
              <w:jc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广西药用资源保护与遗传改良重点实验室种子库科研人员</w:t>
            </w:r>
          </w:p>
        </w:tc>
        <w:tc>
          <w:tcPr>
            <w:tcW w:w="709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3</w:t>
            </w:r>
          </w:p>
        </w:tc>
        <w:tc>
          <w:tcPr>
            <w:tcW w:w="3074" w:type="dxa"/>
            <w:vAlign w:val="center"/>
          </w:tcPr>
          <w:p w:rsidR="00582AA8" w:rsidRPr="00B537FA" w:rsidRDefault="00582AA8" w:rsidP="00306AF6">
            <w:pPr>
              <w:jc w:val="left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种子科学、栽培学、植物学、生物工程学等相关专业</w:t>
            </w:r>
          </w:p>
        </w:tc>
        <w:tc>
          <w:tcPr>
            <w:tcW w:w="1812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博士研究生学历，博士学位。</w:t>
            </w:r>
          </w:p>
        </w:tc>
        <w:tc>
          <w:tcPr>
            <w:tcW w:w="1083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/>
              </w:rPr>
              <w:t>35</w:t>
            </w:r>
            <w:r w:rsidRPr="00B537FA">
              <w:rPr>
                <w:rFonts w:ascii="宋体" w:hAnsi="宋体" w:cs="宋体" w:hint="eastAsia"/>
              </w:rPr>
              <w:t>周岁</w:t>
            </w:r>
            <w:r>
              <w:rPr>
                <w:rFonts w:ascii="宋体" w:hAnsi="宋体" w:cs="宋体" w:hint="eastAsia"/>
              </w:rPr>
              <w:t>及</w:t>
            </w:r>
            <w:r w:rsidRPr="00B537FA">
              <w:rPr>
                <w:rFonts w:ascii="宋体" w:hAnsi="宋体" w:cs="宋体" w:hint="eastAsia"/>
              </w:rPr>
              <w:t>以下</w:t>
            </w:r>
          </w:p>
        </w:tc>
        <w:tc>
          <w:tcPr>
            <w:tcW w:w="2820" w:type="dxa"/>
            <w:vAlign w:val="center"/>
          </w:tcPr>
          <w:p w:rsidR="00582AA8" w:rsidRPr="00B537FA" w:rsidRDefault="00582AA8" w:rsidP="00306AF6">
            <w:pPr>
              <w:rPr>
                <w:rFonts w:ascii="宋体" w:cs="宋体"/>
              </w:rPr>
            </w:pPr>
          </w:p>
        </w:tc>
      </w:tr>
      <w:tr w:rsidR="00582AA8" w:rsidRPr="00CB3585">
        <w:trPr>
          <w:trHeight w:val="1917"/>
          <w:jc w:val="center"/>
        </w:trPr>
        <w:tc>
          <w:tcPr>
            <w:tcW w:w="704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4</w:t>
            </w:r>
          </w:p>
        </w:tc>
        <w:tc>
          <w:tcPr>
            <w:tcW w:w="3124" w:type="dxa"/>
            <w:vAlign w:val="center"/>
          </w:tcPr>
          <w:p w:rsidR="00582AA8" w:rsidRDefault="00582AA8" w:rsidP="00DE2463">
            <w:pPr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中</w:t>
            </w:r>
            <w:r w:rsidRPr="00B537FA">
              <w:rPr>
                <w:rFonts w:ascii="宋体" w:hAnsi="宋体" w:cs="宋体" w:hint="eastAsia"/>
              </w:rPr>
              <w:t>瑞有机药材联合研究所</w:t>
            </w:r>
          </w:p>
          <w:p w:rsidR="00582AA8" w:rsidRPr="00B537FA" w:rsidRDefault="00582AA8" w:rsidP="00DE2463">
            <w:pPr>
              <w:jc w:val="center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科研人员</w:t>
            </w:r>
          </w:p>
        </w:tc>
        <w:tc>
          <w:tcPr>
            <w:tcW w:w="709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hAnsi="宋体" w:cs="宋体"/>
              </w:rPr>
            </w:pPr>
            <w:r w:rsidRPr="00B537FA">
              <w:rPr>
                <w:rFonts w:ascii="宋体" w:hAnsi="宋体" w:cs="宋体"/>
              </w:rPr>
              <w:t>5</w:t>
            </w:r>
          </w:p>
        </w:tc>
        <w:tc>
          <w:tcPr>
            <w:tcW w:w="3074" w:type="dxa"/>
            <w:vAlign w:val="center"/>
          </w:tcPr>
          <w:p w:rsidR="00582AA8" w:rsidRPr="00B537FA" w:rsidRDefault="00582AA8" w:rsidP="00DE2463">
            <w:pPr>
              <w:jc w:val="left"/>
              <w:textAlignment w:val="center"/>
              <w:rPr>
                <w:rFonts w:ascii="宋体" w:cs="宋体"/>
                <w:b/>
                <w:bCs/>
              </w:rPr>
            </w:pPr>
            <w:r w:rsidRPr="00B537FA">
              <w:rPr>
                <w:rFonts w:ascii="宋体" w:hAnsi="宋体" w:cs="宋体" w:hint="eastAsia"/>
              </w:rPr>
              <w:t>栽培</w:t>
            </w:r>
            <w:r>
              <w:rPr>
                <w:rFonts w:ascii="宋体" w:hAnsi="宋体" w:cs="宋体" w:hint="eastAsia"/>
              </w:rPr>
              <w:t>、</w:t>
            </w:r>
            <w:r w:rsidRPr="00B537FA">
              <w:rPr>
                <w:rFonts w:ascii="宋体" w:hAnsi="宋体" w:cs="宋体" w:hint="eastAsia"/>
              </w:rPr>
              <w:t>植保</w:t>
            </w:r>
            <w:r>
              <w:rPr>
                <w:rFonts w:ascii="宋体" w:hAnsi="宋体" w:cs="宋体" w:hint="eastAsia"/>
              </w:rPr>
              <w:t>、</w:t>
            </w:r>
            <w:r w:rsidRPr="00B537FA">
              <w:rPr>
                <w:rFonts w:ascii="宋体" w:hAnsi="宋体" w:cs="宋体" w:hint="eastAsia"/>
              </w:rPr>
              <w:t>农学</w:t>
            </w:r>
            <w:r>
              <w:rPr>
                <w:rFonts w:ascii="宋体" w:hAnsi="宋体" w:cs="宋体" w:hint="eastAsia"/>
              </w:rPr>
              <w:t>、</w:t>
            </w:r>
            <w:r w:rsidRPr="00B537FA">
              <w:rPr>
                <w:rFonts w:ascii="宋体" w:hAnsi="宋体" w:cs="宋体" w:hint="eastAsia"/>
              </w:rPr>
              <w:t>中药学</w:t>
            </w:r>
            <w:r>
              <w:rPr>
                <w:rFonts w:ascii="宋体" w:hAnsi="宋体" w:cs="宋体" w:hint="eastAsia"/>
              </w:rPr>
              <w:t>、</w:t>
            </w:r>
            <w:r w:rsidRPr="00B537FA">
              <w:rPr>
                <w:rFonts w:ascii="宋体" w:hAnsi="宋体" w:cs="宋体" w:hint="eastAsia"/>
              </w:rPr>
              <w:t>天然产物化学等</w:t>
            </w:r>
            <w:r>
              <w:rPr>
                <w:rFonts w:ascii="宋体" w:hAnsi="宋体" w:cs="宋体" w:hint="eastAsia"/>
              </w:rPr>
              <w:t>相关</w:t>
            </w:r>
            <w:r w:rsidRPr="00B537FA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12" w:type="dxa"/>
            <w:vAlign w:val="center"/>
          </w:tcPr>
          <w:p w:rsidR="00582AA8" w:rsidRPr="00B537FA" w:rsidRDefault="00582AA8" w:rsidP="00B537FA">
            <w:pPr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博士研究生学历，博士学位。</w:t>
            </w:r>
          </w:p>
        </w:tc>
        <w:tc>
          <w:tcPr>
            <w:tcW w:w="1083" w:type="dxa"/>
            <w:vAlign w:val="center"/>
          </w:tcPr>
          <w:p w:rsidR="00582AA8" w:rsidRPr="00B537FA" w:rsidRDefault="00582AA8" w:rsidP="00306AF6">
            <w:pPr>
              <w:jc w:val="center"/>
              <w:textAlignment w:val="center"/>
              <w:rPr>
                <w:rFonts w:ascii="宋体" w:cs="宋体"/>
                <w:b/>
                <w:bCs/>
              </w:rPr>
            </w:pPr>
            <w:r w:rsidRPr="00B537FA">
              <w:rPr>
                <w:rFonts w:ascii="宋体" w:hAnsi="宋体" w:cs="宋体"/>
              </w:rPr>
              <w:t>45</w:t>
            </w:r>
            <w:r w:rsidRPr="00B537FA">
              <w:rPr>
                <w:rFonts w:ascii="宋体" w:hAnsi="宋体" w:cs="宋体" w:hint="eastAsia"/>
              </w:rPr>
              <w:t>周岁及以下</w:t>
            </w:r>
          </w:p>
        </w:tc>
        <w:tc>
          <w:tcPr>
            <w:tcW w:w="2820" w:type="dxa"/>
            <w:vAlign w:val="center"/>
          </w:tcPr>
          <w:p w:rsidR="00582AA8" w:rsidRPr="00B537FA" w:rsidRDefault="00582AA8" w:rsidP="00DE2463">
            <w:pPr>
              <w:jc w:val="left"/>
              <w:textAlignment w:val="center"/>
              <w:rPr>
                <w:rFonts w:ascii="宋体" w:cs="宋体"/>
              </w:rPr>
            </w:pPr>
            <w:r w:rsidRPr="00B537FA">
              <w:rPr>
                <w:rFonts w:ascii="宋体" w:hAnsi="宋体" w:cs="宋体" w:hint="eastAsia"/>
              </w:rPr>
              <w:t>有药材栽培，病虫草害防控，生物农药研发，中药化学及物质基础研究经历者优先考虑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582AA8" w:rsidRPr="00C00E75" w:rsidRDefault="00582AA8" w:rsidP="00B537FA">
      <w:pPr>
        <w:pStyle w:val="a5"/>
        <w:spacing w:after="0" w:line="560" w:lineRule="exact"/>
        <w:rPr>
          <w:rFonts w:eastAsia="仿宋_GB2312"/>
          <w:color w:val="000000"/>
          <w:sz w:val="32"/>
          <w:szCs w:val="32"/>
        </w:rPr>
      </w:pPr>
    </w:p>
    <w:sectPr w:rsidR="00582AA8" w:rsidRPr="00C00E75" w:rsidSect="004C65F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4A" w:rsidRDefault="00CA654A" w:rsidP="005627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54A" w:rsidRDefault="00CA654A" w:rsidP="005627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A8" w:rsidRDefault="00CA654A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CA65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82AA8" w:rsidRDefault="00582AA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4A" w:rsidRDefault="00CA654A" w:rsidP="005627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54A" w:rsidRDefault="00CA654A" w:rsidP="005627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434E5145"/>
    <w:multiLevelType w:val="hybridMultilevel"/>
    <w:tmpl w:val="8D66FE58"/>
    <w:lvl w:ilvl="0" w:tplc="2F3EB9C6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435B2961"/>
    <w:multiLevelType w:val="hybridMultilevel"/>
    <w:tmpl w:val="5C34C28E"/>
    <w:lvl w:ilvl="0" w:tplc="A7DAF53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CE"/>
    <w:rsid w:val="000068E4"/>
    <w:rsid w:val="0002463F"/>
    <w:rsid w:val="000426C7"/>
    <w:rsid w:val="000B5CFE"/>
    <w:rsid w:val="000D0DB6"/>
    <w:rsid w:val="000D2FF0"/>
    <w:rsid w:val="000D5D0C"/>
    <w:rsid w:val="000F6138"/>
    <w:rsid w:val="00131229"/>
    <w:rsid w:val="00134C9E"/>
    <w:rsid w:val="001947A7"/>
    <w:rsid w:val="00194CFC"/>
    <w:rsid w:val="00212E00"/>
    <w:rsid w:val="00226921"/>
    <w:rsid w:val="00294FCE"/>
    <w:rsid w:val="002A3150"/>
    <w:rsid w:val="002C15D4"/>
    <w:rsid w:val="002E0968"/>
    <w:rsid w:val="002F434D"/>
    <w:rsid w:val="00306AF6"/>
    <w:rsid w:val="00307537"/>
    <w:rsid w:val="003217C3"/>
    <w:rsid w:val="0034174B"/>
    <w:rsid w:val="003B0A90"/>
    <w:rsid w:val="003C58B4"/>
    <w:rsid w:val="003D3550"/>
    <w:rsid w:val="003F3312"/>
    <w:rsid w:val="004509B8"/>
    <w:rsid w:val="00457128"/>
    <w:rsid w:val="0048096D"/>
    <w:rsid w:val="0049718F"/>
    <w:rsid w:val="004B3CE1"/>
    <w:rsid w:val="004B3D58"/>
    <w:rsid w:val="004C4AED"/>
    <w:rsid w:val="004C65FF"/>
    <w:rsid w:val="004D7273"/>
    <w:rsid w:val="00523D9C"/>
    <w:rsid w:val="00562785"/>
    <w:rsid w:val="00582AA8"/>
    <w:rsid w:val="00586EC5"/>
    <w:rsid w:val="005B1E15"/>
    <w:rsid w:val="005B5F80"/>
    <w:rsid w:val="005C2635"/>
    <w:rsid w:val="005F138B"/>
    <w:rsid w:val="005F2091"/>
    <w:rsid w:val="00606A51"/>
    <w:rsid w:val="006A7C3A"/>
    <w:rsid w:val="006B1892"/>
    <w:rsid w:val="006C4859"/>
    <w:rsid w:val="006F63F1"/>
    <w:rsid w:val="007456DC"/>
    <w:rsid w:val="00745A50"/>
    <w:rsid w:val="00754589"/>
    <w:rsid w:val="007571E7"/>
    <w:rsid w:val="00762F77"/>
    <w:rsid w:val="00792973"/>
    <w:rsid w:val="007E3A0B"/>
    <w:rsid w:val="007E7C71"/>
    <w:rsid w:val="00874133"/>
    <w:rsid w:val="00903F54"/>
    <w:rsid w:val="00921297"/>
    <w:rsid w:val="00924ED5"/>
    <w:rsid w:val="009432D4"/>
    <w:rsid w:val="00950BE0"/>
    <w:rsid w:val="00951BA2"/>
    <w:rsid w:val="00A44877"/>
    <w:rsid w:val="00A64BB8"/>
    <w:rsid w:val="00AC3F9D"/>
    <w:rsid w:val="00AD6FEB"/>
    <w:rsid w:val="00B03553"/>
    <w:rsid w:val="00B07218"/>
    <w:rsid w:val="00B179BD"/>
    <w:rsid w:val="00B43196"/>
    <w:rsid w:val="00B537FA"/>
    <w:rsid w:val="00B5657F"/>
    <w:rsid w:val="00B604BA"/>
    <w:rsid w:val="00B757F8"/>
    <w:rsid w:val="00B95A53"/>
    <w:rsid w:val="00B96F6F"/>
    <w:rsid w:val="00BA7C73"/>
    <w:rsid w:val="00BB555C"/>
    <w:rsid w:val="00C00E75"/>
    <w:rsid w:val="00C1582C"/>
    <w:rsid w:val="00CA654A"/>
    <w:rsid w:val="00CB3585"/>
    <w:rsid w:val="00CC00B2"/>
    <w:rsid w:val="00D11603"/>
    <w:rsid w:val="00D32C3F"/>
    <w:rsid w:val="00D33429"/>
    <w:rsid w:val="00D76E1B"/>
    <w:rsid w:val="00DC6667"/>
    <w:rsid w:val="00DE2463"/>
    <w:rsid w:val="00DE374D"/>
    <w:rsid w:val="00E00937"/>
    <w:rsid w:val="00E02EA8"/>
    <w:rsid w:val="00E06E8C"/>
    <w:rsid w:val="00E97252"/>
    <w:rsid w:val="00EB5BCB"/>
    <w:rsid w:val="00EB6E31"/>
    <w:rsid w:val="00ED2AA7"/>
    <w:rsid w:val="00F139D4"/>
    <w:rsid w:val="00F16F02"/>
    <w:rsid w:val="00F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CF92CA-6241-486C-98BE-4A0C700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3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62785"/>
    <w:rPr>
      <w:sz w:val="18"/>
      <w:szCs w:val="18"/>
    </w:rPr>
  </w:style>
  <w:style w:type="paragraph" w:styleId="a4">
    <w:name w:val="footer"/>
    <w:basedOn w:val="a"/>
    <w:link w:val="Char0"/>
    <w:uiPriority w:val="99"/>
    <w:rsid w:val="00562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62785"/>
    <w:rPr>
      <w:sz w:val="18"/>
      <w:szCs w:val="18"/>
    </w:rPr>
  </w:style>
  <w:style w:type="paragraph" w:customStyle="1" w:styleId="a5">
    <w:name w:val="文本框文字"/>
    <w:basedOn w:val="a6"/>
    <w:uiPriority w:val="99"/>
    <w:rsid w:val="00BB555C"/>
    <w:rPr>
      <w:rFonts w:ascii="Times New Roman" w:hAnsi="Times New Roman" w:cs="Times New Roman"/>
    </w:rPr>
  </w:style>
  <w:style w:type="paragraph" w:styleId="a6">
    <w:name w:val="Body Text"/>
    <w:basedOn w:val="a"/>
    <w:link w:val="Char1"/>
    <w:uiPriority w:val="99"/>
    <w:semiHidden/>
    <w:rsid w:val="00BB555C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6"/>
    <w:uiPriority w:val="99"/>
    <w:semiHidden/>
    <w:locked/>
    <w:rsid w:val="00BB555C"/>
  </w:style>
  <w:style w:type="paragraph" w:styleId="a7">
    <w:name w:val="List Paragraph"/>
    <w:basedOn w:val="a"/>
    <w:uiPriority w:val="99"/>
    <w:qFormat/>
    <w:rsid w:val="00921297"/>
    <w:pPr>
      <w:ind w:firstLineChars="200" w:firstLine="420"/>
    </w:pPr>
  </w:style>
  <w:style w:type="character" w:styleId="a8">
    <w:name w:val="page number"/>
    <w:basedOn w:val="a0"/>
    <w:uiPriority w:val="99"/>
    <w:rsid w:val="004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31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广西药用植物园2017年博士招聘简章</dc:title>
  <dc:subject/>
  <dc:creator>liuying</dc:creator>
  <cp:keywords/>
  <dc:description/>
  <cp:lastModifiedBy>Administrator</cp:lastModifiedBy>
  <cp:revision>2</cp:revision>
  <dcterms:created xsi:type="dcterms:W3CDTF">2018-01-08T03:15:00Z</dcterms:created>
  <dcterms:modified xsi:type="dcterms:W3CDTF">2018-01-08T03:15:00Z</dcterms:modified>
</cp:coreProperties>
</file>