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01" w:lineRule="atLeast"/>
        <w:ind w:lef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2B5C9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B5C93"/>
          <w:spacing w:val="0"/>
          <w:sz w:val="24"/>
          <w:szCs w:val="24"/>
          <w:shd w:val="clear" w:fill="FFFFFF"/>
        </w:rPr>
        <w:t>2017年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B5C93"/>
          <w:spacing w:val="0"/>
          <w:sz w:val="24"/>
          <w:szCs w:val="24"/>
          <w:shd w:val="clear" w:fill="FFFFFF"/>
        </w:rPr>
        <w:t>衡阳市雁峰区公开招聘事业单位工作人员拟聘用人员名单公示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697" w:type="dxa"/>
        <w:jc w:val="center"/>
        <w:tblInd w:w="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901"/>
        <w:gridCol w:w="901"/>
        <w:gridCol w:w="4093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YF0103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黄诗忆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雁峰区机构编制调控中心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工作人员1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YF0125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何超英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雁峰区机构编制调控中心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工作人员2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YF0224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刘长盛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雁峰区机构编制调控中心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工作人员3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YF0433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曾维琳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雁峰区机构编制调控中心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工作人员4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YF0708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张驰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雁峰区政府办经济研究室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YF1415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王玉枝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雁峰区政府办经济研究室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YF1407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陆欣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雁峰区政府办经济研究室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YF1911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曾腾峰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雁峰区禁毒工作社会化办公室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YF1925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陈栋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雁峰区禁毒工作社会化办公室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YF2105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陈飞亚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雁峰区农业综合开发办公室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YF2325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王碧瑶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雁峰区财政投资评审中心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YF2429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黄译萱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雁峰区财政投资评审中心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YF2504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周意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雁峰区财政投资评审中心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YF2522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谭婳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雁峰区法律顾问室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YF3228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谭蓓蓓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雁峰区城乡居民社会养老保险管理服务中心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YF2724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郝慧婷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雁峰区城乡居民社会养老保险管理服务中心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YF3322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朱焕宇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雁峰区劳动人事争议仲裁院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仲裁员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YF3411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阳曦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雁峰区交通管理站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YF3517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何欣哲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雁峰区国有土地上房屋征收中心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YF3718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雷国清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雁峰街道社区卫生服务中心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检验员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YF3705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周巍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雁峰街道社区卫生服务中心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临床医生1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YF3817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陈江岩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雁峰街道社区卫生服务中心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YF3810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李倩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雁峰街道社区卫生服务中心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药剂员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YF3712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吴谷香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黄茶岭街道社区卫生服务中心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临床医生1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YF3801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谭黄龙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黄茶岭街道社区卫生服务中心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药剂员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YF3823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丁海燕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黄茶岭街道社区卫生服务中心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康复师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YF4118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黄金施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黄茶岭街道社区卫生服务中心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YF4204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李双艳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黄茶岭街道社区卫生服务中心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29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YF4102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郭巧玲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黄茶岭街道社区卫生服务中心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YF3722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周念桂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天马山街道社区卫生服务中心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药剂员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31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YF4208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陈艳霞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白沙街道社区卫生服务中心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YF3704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肖雪晴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白沙街道社区卫生服务中心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临床医生1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YF4017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刘 婷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白沙街道社区卫生服务中心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YF4305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王湘琳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雁峰区疾控中心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临床医生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YF4313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熊婉君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雁峰区疾控中心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检验员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YF4226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武秋生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雁峰区疾控中心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326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公卫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C6F74"/>
    <w:rsid w:val="4B4C6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2017-10-13T02:03:00Z</dcterms:created>
  <dc:creator>ASUS</dc:creator>
  <cp:lastModifiedBy>ASUS</cp:lastModifiedBy>
  <dcterms:modified xsi:type="dcterms:W3CDTF">2017-10-13T02:03:44Z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