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666666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2017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666666"/>
          <w:spacing w:val="0"/>
          <w:kern w:val="0"/>
          <w:sz w:val="36"/>
          <w:szCs w:val="36"/>
          <w:bdr w:val="none" w:color="auto" w:sz="0" w:space="0"/>
          <w:shd w:val="clear" w:fill="FFFFFF"/>
          <w:vertAlign w:val="baseline"/>
          <w:lang w:val="en-US" w:eastAsia="zh-CN" w:bidi="ar"/>
        </w:rPr>
        <w:t>年秋季瑞金市城区学校选调教师计划表</w:t>
      </w:r>
    </w:p>
    <w:tbl>
      <w:tblPr>
        <w:tblW w:w="141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0"/>
        <w:gridCol w:w="894"/>
        <w:gridCol w:w="895"/>
        <w:gridCol w:w="895"/>
        <w:gridCol w:w="895"/>
        <w:gridCol w:w="894"/>
        <w:gridCol w:w="895"/>
        <w:gridCol w:w="895"/>
        <w:gridCol w:w="895"/>
        <w:gridCol w:w="894"/>
        <w:gridCol w:w="895"/>
        <w:gridCol w:w="895"/>
        <w:gridCol w:w="895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学校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语文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数学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英语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物理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化学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生物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政治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地理</w:t>
            </w:r>
          </w:p>
        </w:tc>
        <w:tc>
          <w:tcPr>
            <w:tcW w:w="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历史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音乐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美术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体育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瑞金二中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瑞金三中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瑞金四中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瑞金五中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瑞金六中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思源学校(初中)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瑞金中专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初中合计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八一小学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解放小学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金都小学（含红井小学）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金穗学校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井冈山小学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怡安小学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思源学校(小学)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瑞明小学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绵塘小学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宝钢希望小学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/>
                <w:i w:val="0"/>
                <w:caps w:val="0"/>
                <w:color w:val="666666"/>
                <w:spacing w:val="0"/>
                <w:kern w:val="0"/>
                <w:sz w:val="22"/>
                <w:szCs w:val="22"/>
                <w:bdr w:val="none" w:color="auto" w:sz="0" w:space="0"/>
                <w:vertAlign w:val="baseline"/>
                <w:lang w:val="en-US" w:eastAsia="zh-CN" w:bidi="ar"/>
              </w:rPr>
              <w:t>小学合计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CA6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