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47" w:type="dxa"/>
        <w:tblLayout w:type="fixed"/>
        <w:tblLook w:val="04A0" w:firstRow="1" w:lastRow="0" w:firstColumn="1" w:lastColumn="0" w:noHBand="0" w:noVBand="1"/>
      </w:tblPr>
      <w:tblGrid>
        <w:gridCol w:w="780"/>
        <w:gridCol w:w="2025"/>
        <w:gridCol w:w="2040"/>
        <w:gridCol w:w="1842"/>
        <w:gridCol w:w="648"/>
        <w:gridCol w:w="879"/>
        <w:gridCol w:w="636"/>
        <w:gridCol w:w="1620"/>
        <w:gridCol w:w="1035"/>
        <w:gridCol w:w="1125"/>
        <w:gridCol w:w="1845"/>
        <w:gridCol w:w="15"/>
      </w:tblGrid>
      <w:tr w:rsidR="00443248" w:rsidRPr="00443248" w:rsidTr="00443248">
        <w:trPr>
          <w:gridAfter w:val="1"/>
          <w:wAfter w:w="15" w:type="dxa"/>
          <w:trHeight w:val="1934"/>
        </w:trPr>
        <w:tc>
          <w:tcPr>
            <w:tcW w:w="144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附件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 </w:t>
            </w:r>
          </w:p>
          <w:p w:rsidR="00443248" w:rsidRPr="00443248" w:rsidRDefault="00443248" w:rsidP="00443248">
            <w:pPr>
              <w:widowControl/>
              <w:ind w:firstLineChars="200" w:firstLine="80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Times New Roman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东莞市环境保护局</w:t>
            </w:r>
            <w:r w:rsidRPr="00443248">
              <w:rPr>
                <w:rFonts w:ascii="宋体" w:eastAsia="方正小标宋简体" w:hAnsi="宋体" w:cs="宋体"/>
                <w:color w:val="000000"/>
                <w:kern w:val="0"/>
                <w:sz w:val="40"/>
                <w:szCs w:val="40"/>
              </w:rPr>
              <w:t>2017</w:t>
            </w:r>
            <w:r w:rsidRPr="00443248">
              <w:rPr>
                <w:rFonts w:ascii="Times New Roman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年考试录用公务员拟录用人员名单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0"/>
                <w:szCs w:val="40"/>
              </w:rPr>
              <w:t> </w:t>
            </w:r>
          </w:p>
        </w:tc>
      </w:tr>
      <w:tr w:rsidR="00443248" w:rsidRPr="00443248" w:rsidTr="00443248">
        <w:trPr>
          <w:gridAfter w:val="1"/>
          <w:wAfter w:w="15" w:type="dxa"/>
          <w:trHeight w:val="821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报考单位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报考职位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职位代码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录用人数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准考证号码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考试总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成绩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学历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毕业院校</w:t>
            </w:r>
          </w:p>
        </w:tc>
      </w:tr>
      <w:tr w:rsidR="00443248" w:rsidRPr="00443248" w:rsidTr="00443248">
        <w:trPr>
          <w:gridAfter w:val="1"/>
          <w:wAfter w:w="15" w:type="dxa"/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曹玉华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999110501326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66.284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西南政法大学</w:t>
            </w:r>
          </w:p>
        </w:tc>
      </w:tr>
      <w:tr w:rsidR="00443248" w:rsidRPr="00443248" w:rsidTr="00443248">
        <w:trPr>
          <w:gridAfter w:val="1"/>
          <w:wAfter w:w="15" w:type="dxa"/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陈永亮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999110901103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67.084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华南师范大学</w:t>
            </w:r>
          </w:p>
        </w:tc>
      </w:tr>
      <w:tr w:rsidR="00443248" w:rsidRPr="00443248" w:rsidTr="00443248">
        <w:trPr>
          <w:gridAfter w:val="1"/>
          <w:wAfter w:w="15" w:type="dxa"/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朱文波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999110902109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69.804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华南理工大学</w:t>
            </w:r>
          </w:p>
        </w:tc>
      </w:tr>
      <w:tr w:rsidR="00443248" w:rsidRPr="00443248" w:rsidTr="00443248">
        <w:trPr>
          <w:gridAfter w:val="1"/>
          <w:wAfter w:w="15" w:type="dxa"/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傅阳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999110801208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69.24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华南师范大学</w:t>
            </w:r>
          </w:p>
        </w:tc>
      </w:tr>
      <w:tr w:rsidR="00443248" w:rsidRPr="00443248" w:rsidTr="00443248">
        <w:trPr>
          <w:gridAfter w:val="1"/>
          <w:wAfter w:w="15" w:type="dxa"/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唐宵宵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999110902007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68.592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湘潭大学</w:t>
            </w:r>
          </w:p>
        </w:tc>
      </w:tr>
      <w:tr w:rsidR="00443248" w:rsidRPr="00443248" w:rsidTr="00443248">
        <w:trPr>
          <w:gridAfter w:val="1"/>
          <w:wAfter w:w="15" w:type="dxa"/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6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吴婉玲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999110304302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71.516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铜陵学院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11100421701005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徐宇瑶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999110901603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71.912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重庆大学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欧阳海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999110802524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68.484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华南理工大学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朱莉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999110400226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67.26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天津城建大学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黄美婵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999110800814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66.484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中国人民大学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11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刘春玲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999110600724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70.728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华南农业大学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环境监测中心站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张灿辉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999110600620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65.088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暨南大学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13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环境监测中心站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舒保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999110400408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64.948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华中科技大学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lastRenderedPageBreak/>
              <w:t>14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环境监测中心站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钟美金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999110802602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71.212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研究生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>兰州大学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15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环境监测中心站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吕雄洲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999110601112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71.732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华南农业大学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16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环境监测中心站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11100421701012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王燕红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999110400724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69.016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bCs/>
                <w:kern w:val="0"/>
                <w:sz w:val="22"/>
              </w:rPr>
              <w:t>研究生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华东师范大学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17</w:t>
            </w: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环境监测中心站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11100421701013</w:t>
            </w: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邹诗琴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999110402530</w:t>
            </w:r>
          </w:p>
        </w:tc>
        <w:tc>
          <w:tcPr>
            <w:tcW w:w="1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73.276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武汉工程大学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18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环境监测中心站</w:t>
            </w:r>
          </w:p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邓志翔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999110701813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71.3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上海交通大学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19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机动车排气污染监督管理所科员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季敏捷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999110602115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70.076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台州学院</w:t>
            </w:r>
          </w:p>
        </w:tc>
      </w:tr>
      <w:tr w:rsidR="00443248" w:rsidRPr="00443248" w:rsidTr="00443248">
        <w:trPr>
          <w:trHeight w:val="859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1"/>
              </w:rPr>
              <w:t>20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东莞市环境保护局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机动车排气污染监督管理所科员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11100421701014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kern w:val="0"/>
                <w:sz w:val="24"/>
                <w:szCs w:val="21"/>
              </w:rPr>
              <w:t>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林佩芳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999110801120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宋体" w:eastAsia="宋体" w:hAnsi="宋体" w:cs="宋体"/>
                <w:color w:val="000000"/>
                <w:kern w:val="0"/>
                <w:sz w:val="22"/>
              </w:rPr>
              <w:t>69.184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本科</w:t>
            </w: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248" w:rsidRPr="00443248" w:rsidRDefault="00443248" w:rsidP="004432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3248">
              <w:rPr>
                <w:rFonts w:ascii="仿宋_GB2312" w:eastAsia="仿宋_GB2312" w:hAnsi="宋体" w:cs="宋体" w:hint="eastAsia"/>
                <w:kern w:val="0"/>
                <w:sz w:val="22"/>
              </w:rPr>
              <w:t>深圳大学</w:t>
            </w:r>
          </w:p>
        </w:tc>
      </w:tr>
    </w:tbl>
    <w:p w:rsidR="00AF7941" w:rsidRPr="00443248" w:rsidRDefault="001B28DF" w:rsidP="00443248">
      <w:bookmarkStart w:id="0" w:name="_GoBack"/>
      <w:bookmarkEnd w:id="0"/>
    </w:p>
    <w:sectPr w:rsidR="00AF7941" w:rsidRPr="00443248" w:rsidSect="00AE14D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8DF" w:rsidRDefault="001B28DF" w:rsidP="00AE14D2">
      <w:r>
        <w:separator/>
      </w:r>
    </w:p>
  </w:endnote>
  <w:endnote w:type="continuationSeparator" w:id="0">
    <w:p w:rsidR="001B28DF" w:rsidRDefault="001B28DF" w:rsidP="00AE1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8DF" w:rsidRDefault="001B28DF" w:rsidP="00AE14D2">
      <w:r>
        <w:separator/>
      </w:r>
    </w:p>
  </w:footnote>
  <w:footnote w:type="continuationSeparator" w:id="0">
    <w:p w:rsidR="001B28DF" w:rsidRDefault="001B28DF" w:rsidP="00AE1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36"/>
    <w:rsid w:val="00040AFA"/>
    <w:rsid w:val="001306AA"/>
    <w:rsid w:val="001B28DF"/>
    <w:rsid w:val="00287BF8"/>
    <w:rsid w:val="003A746F"/>
    <w:rsid w:val="00443248"/>
    <w:rsid w:val="00453C36"/>
    <w:rsid w:val="0080248C"/>
    <w:rsid w:val="0083431C"/>
    <w:rsid w:val="009B4099"/>
    <w:rsid w:val="009C106A"/>
    <w:rsid w:val="00AE14D2"/>
    <w:rsid w:val="00B554E4"/>
    <w:rsid w:val="00EB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4D2"/>
    <w:rPr>
      <w:sz w:val="18"/>
      <w:szCs w:val="18"/>
    </w:rPr>
  </w:style>
  <w:style w:type="paragraph" w:styleId="a5">
    <w:name w:val="Normal (Web)"/>
    <w:basedOn w:val="a"/>
    <w:uiPriority w:val="99"/>
    <w:unhideWhenUsed/>
    <w:rsid w:val="00AE14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040A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7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3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Sernbarc</dc:creator>
  <cp:keywords/>
  <dc:description/>
  <cp:lastModifiedBy>Sernbarc</cp:lastModifiedBy>
  <cp:revision>19</cp:revision>
  <dcterms:created xsi:type="dcterms:W3CDTF">2017-08-11T09:46:00Z</dcterms:created>
  <dcterms:modified xsi:type="dcterms:W3CDTF">2017-08-11T10:14:00Z</dcterms:modified>
</cp:coreProperties>
</file>