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450" w:lineRule="atLeast"/>
        <w:ind w:left="0" w:right="0"/>
        <w:jc w:val="left"/>
      </w:pPr>
      <w:r>
        <w:rPr>
          <w:rStyle w:val="4"/>
          <w:rFonts w:ascii="Arial" w:hAnsi="Arial" w:eastAsia="微软雅黑" w:cs="Arial"/>
          <w:kern w:val="0"/>
          <w:sz w:val="33"/>
          <w:szCs w:val="33"/>
          <w:lang w:val="en-US" w:eastAsia="zh-CN" w:bidi="ar"/>
        </w:rPr>
        <w:t>附件1</w:t>
      </w:r>
      <w:r>
        <w:rPr>
          <w:rStyle w:val="4"/>
          <w:rFonts w:hint="eastAsia" w:ascii="微软雅黑" w:hAnsi="微软雅黑" w:eastAsia="微软雅黑" w:cs="微软雅黑"/>
          <w:kern w:val="0"/>
          <w:sz w:val="33"/>
          <w:szCs w:val="33"/>
          <w:lang w:val="en-US" w:eastAsia="zh-CN" w:bidi="ar"/>
        </w:rPr>
        <w:t>　　</w:t>
      </w:r>
      <w:r>
        <w:rPr>
          <w:rStyle w:val="4"/>
          <w:rFonts w:hint="eastAsia" w:ascii="微软雅黑" w:hAnsi="微软雅黑" w:eastAsia="微软雅黑" w:cs="微软雅黑"/>
          <w:kern w:val="0"/>
          <w:sz w:val="24"/>
          <w:szCs w:val="24"/>
          <w:lang w:val="en-US" w:eastAsia="zh-CN" w:bidi="ar"/>
        </w:rPr>
        <w:t xml:space="preserve"> </w:t>
      </w:r>
    </w:p>
    <w:p>
      <w:pPr>
        <w:keepNext w:val="0"/>
        <w:keepLines w:val="0"/>
        <w:widowControl/>
        <w:suppressLineNumbers w:val="0"/>
        <w:spacing w:before="0" w:beforeAutospacing="0" w:after="0" w:afterAutospacing="0" w:line="560" w:lineRule="exact"/>
        <w:ind w:left="0" w:right="0"/>
        <w:jc w:val="center"/>
      </w:pPr>
      <w:r>
        <w:rPr>
          <w:rFonts w:hint="eastAsia" w:ascii="宋体" w:hAnsi="宋体" w:eastAsia="宋体" w:cs="宋体"/>
          <w:b/>
          <w:spacing w:val="-20"/>
          <w:kern w:val="0"/>
          <w:sz w:val="44"/>
          <w:szCs w:val="44"/>
          <w:lang w:val="en-US" w:eastAsia="zh-CN" w:bidi="ar"/>
        </w:rPr>
        <w:t xml:space="preserve">　 　 </w:t>
      </w:r>
    </w:p>
    <w:p>
      <w:pPr>
        <w:keepNext w:val="0"/>
        <w:keepLines w:val="0"/>
        <w:widowControl/>
        <w:suppressLineNumbers w:val="0"/>
        <w:spacing w:before="0" w:beforeAutospacing="0" w:after="0" w:afterAutospacing="0" w:line="450" w:lineRule="atLeast"/>
        <w:ind w:left="0" w:right="0"/>
        <w:jc w:val="center"/>
      </w:pPr>
      <w:r>
        <w:rPr>
          <w:rFonts w:ascii="黑体" w:hAnsi="宋体" w:eastAsia="黑体" w:cs="黑体"/>
          <w:spacing w:val="-20"/>
          <w:kern w:val="0"/>
          <w:sz w:val="36"/>
          <w:szCs w:val="36"/>
          <w:lang w:val="en-US" w:eastAsia="zh-CN" w:bidi="ar"/>
        </w:rPr>
        <w:t>信丰县</w:t>
      </w:r>
      <w:r>
        <w:rPr>
          <w:rFonts w:hint="eastAsia" w:ascii="黑体" w:hAnsi="宋体" w:eastAsia="黑体" w:cs="黑体"/>
          <w:spacing w:val="-20"/>
          <w:kern w:val="0"/>
          <w:sz w:val="36"/>
          <w:szCs w:val="36"/>
          <w:lang w:val="en-US" w:eastAsia="zh-CN" w:bidi="ar"/>
        </w:rPr>
        <w:t>2017年面向社会公开招聘事业单位紧缺专业技术人员入闱面试人员最低合格分数线　　</w:t>
      </w:r>
      <w:r>
        <w:rPr>
          <w:rFonts w:hint="eastAsia" w:ascii="微软雅黑" w:hAnsi="微软雅黑" w:eastAsia="微软雅黑" w:cs="微软雅黑"/>
          <w:kern w:val="0"/>
          <w:sz w:val="24"/>
          <w:szCs w:val="24"/>
          <w:lang w:val="en-US" w:eastAsia="zh-CN" w:bidi="ar"/>
        </w:rPr>
        <w:t xml:space="preserve"> </w:t>
      </w:r>
    </w:p>
    <w:p>
      <w:pPr>
        <w:keepNext w:val="0"/>
        <w:keepLines w:val="0"/>
        <w:widowControl/>
        <w:suppressLineNumbers w:val="0"/>
        <w:spacing w:before="0" w:beforeAutospacing="0" w:after="0" w:afterAutospacing="0" w:line="450" w:lineRule="atLeast"/>
        <w:ind w:left="0" w:right="0"/>
        <w:jc w:val="center"/>
      </w:pPr>
      <w:r>
        <w:rPr>
          <w:rFonts w:ascii="仿宋_GB2312" w:hAnsi="宋体" w:eastAsia="仿宋_GB2312" w:cs="仿宋_GB2312"/>
          <w:spacing w:val="-20"/>
          <w:kern w:val="0"/>
          <w:sz w:val="32"/>
          <w:szCs w:val="32"/>
          <w:lang w:val="en-US" w:eastAsia="zh-CN" w:bidi="ar"/>
        </w:rPr>
        <w:t xml:space="preserve">　 　 </w:t>
      </w:r>
    </w:p>
    <w:p>
      <w:pPr>
        <w:pStyle w:val="2"/>
        <w:keepNext w:val="0"/>
        <w:keepLines w:val="0"/>
        <w:widowControl/>
        <w:suppressLineNumbers w:val="0"/>
        <w:spacing w:before="0" w:beforeAutospacing="0" w:after="0" w:afterAutospacing="0" w:line="450" w:lineRule="atLeast"/>
        <w:ind w:left="0" w:right="0"/>
      </w:pPr>
      <w:r>
        <w:rPr>
          <w:rFonts w:hint="default" w:ascii="仿宋_GB2312" w:hAnsi=";t-family:" w:eastAsia="仿宋_GB2312" w:cs="仿宋_GB2312"/>
          <w:sz w:val="32"/>
          <w:szCs w:val="32"/>
          <w:bdr w:val="none" w:color="auto" w:sz="0" w:space="0"/>
          <w:lang w:val="en-US" w:eastAsia="zh-CN" w:bidi="ar"/>
        </w:rPr>
        <w:t>最低合格分数线确定为53.1分，</w:t>
      </w:r>
      <w:r>
        <w:rPr>
          <w:rFonts w:hint="eastAsia" w:ascii="微软雅黑" w:hAnsi="微软雅黑" w:eastAsia="微软雅黑" w:cs="微软雅黑"/>
          <w:sz w:val="24"/>
          <w:szCs w:val="24"/>
          <w:bdr w:val="none" w:color="auto" w:sz="0" w:space="0"/>
        </w:rPr>
        <w:t xml:space="preserve"> </w:t>
      </w:r>
      <w:r>
        <w:rPr>
          <w:rFonts w:hint="default" w:ascii="仿宋_GB2312" w:hAnsi="宋体" w:eastAsia="仿宋_GB2312" w:cs="1.0pt"/>
          <w:sz w:val="32"/>
          <w:szCs w:val="32"/>
          <w:bdr w:val="none" w:color="auto" w:sz="0" w:space="0"/>
          <w:lang w:val="en-US" w:eastAsia="zh-CN" w:bidi="ar"/>
        </w:rPr>
        <w:t>根据招聘公告规定，未达到最低笔试合格分数线的人员，不得入闱面试及递补为面试入闱人员。</w:t>
      </w:r>
      <w:r>
        <w:rPr>
          <w:rFonts w:hint="eastAsia" w:ascii="微软雅黑" w:hAnsi="微软雅黑" w:eastAsia="微软雅黑" w:cs="微软雅黑"/>
          <w:sz w:val="24"/>
          <w:szCs w:val="24"/>
          <w:bdr w:val="none" w:color="auto" w:sz="0" w:space="0"/>
        </w:rPr>
        <w:t xml:space="preserve"> </w:t>
      </w:r>
    </w:p>
    <w:p>
      <w:pPr>
        <w:pStyle w:val="2"/>
        <w:keepNext w:val="0"/>
        <w:keepLines w:val="0"/>
        <w:widowControl/>
        <w:suppressLineNumbers w:val="0"/>
        <w:spacing w:before="0" w:beforeAutospacing="0" w:after="0" w:afterAutospacing="0" w:line="450" w:lineRule="atLeast"/>
        <w:ind w:left="0" w:right="0"/>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spacing w:before="0" w:beforeAutospacing="0" w:after="0" w:afterAutospacing="0" w:line="450" w:lineRule="atLeast"/>
        <w:ind w:left="0" w:right="0"/>
      </w:pPr>
      <w:r>
        <w:rPr>
          <w:rStyle w:val="4"/>
          <w:rFonts w:hint="default" w:ascii="仿宋_GB2312" w:hAnsi="微软雅黑" w:eastAsia="仿宋_GB2312" w:cs="仿宋_GB2312"/>
          <w:sz w:val="32"/>
          <w:szCs w:val="32"/>
          <w:bdr w:val="none" w:color="auto" w:sz="0" w:space="0"/>
        </w:rPr>
        <w:t>成绩查询请进入信丰人社微信公众号</w:t>
      </w:r>
      <w:r>
        <w:rPr>
          <w:rStyle w:val="4"/>
          <w:rFonts w:hint="eastAsia" w:ascii="微软雅黑" w:hAnsi="微软雅黑" w:eastAsia="微软雅黑" w:cs="微软雅黑"/>
          <w:sz w:val="24"/>
          <w:szCs w:val="24"/>
          <w:bdr w:val="none" w:color="auto" w:sz="0" w:space="0"/>
        </w:rPr>
        <w:t xml:space="preserve"> </w:t>
      </w:r>
      <w:r>
        <w:rPr>
          <w:rFonts w:hint="default" w:ascii="仿宋_GB2312" w:hAnsi="微软雅黑" w:eastAsia="仿宋_GB2312" w:cs="仿宋_GB2312"/>
          <w:sz w:val="32"/>
          <w:szCs w:val="32"/>
          <w:bdr w:val="none" w:color="auto" w:sz="0" w:space="0"/>
        </w:rPr>
        <w:t> </w:t>
      </w:r>
      <w:r>
        <w:rPr>
          <w:rFonts w:hint="eastAsia" w:ascii="微软雅黑" w:hAnsi="微软雅黑" w:eastAsia="微软雅黑" w:cs="微软雅黑"/>
          <w:sz w:val="24"/>
          <w:szCs w:val="24"/>
          <w:bdr w:val="none" w:color="auto" w:sz="0" w:space="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family:">
    <w:altName w:val="Courier New"/>
    <w:panose1 w:val="00000000000000000000"/>
    <w:charset w:val="00"/>
    <w:family w:val="auto"/>
    <w:pitch w:val="default"/>
    <w:sig w:usb0="00000000" w:usb1="00000000" w:usb2="00000000" w:usb3="00000000" w:csb0="00000000" w:csb1="00000000"/>
  </w:font>
  <w:font w:name="1.0pt">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343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 w:type="character" w:customStyle="1" w:styleId="8">
    <w:name w:val="disabled"/>
    <w:basedOn w:val="3"/>
    <w:uiPriority w:val="0"/>
    <w:rPr>
      <w:color w:val="CC0000"/>
      <w:u w:val="none"/>
      <w:bdr w:val="single" w:color="FF2F2D" w:sz="6" w:space="0"/>
    </w:rPr>
  </w:style>
  <w:style w:type="character" w:customStyle="1" w:styleId="9">
    <w:name w:val="current"/>
    <w:basedOn w:val="3"/>
    <w:uiPriority w:val="0"/>
    <w:rPr>
      <w:b/>
      <w:color w:val="FFFFFF"/>
      <w:bdr w:val="single" w:color="FF2F2D" w:sz="6" w:space="0"/>
      <w:shd w:val="clear" w:fill="C102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2017-08-23T02:10:33Z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