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textAlignment w:val="baseline"/>
        <w:rPr>
          <w:rFonts w:ascii="Arial" w:hAnsi="Arial" w:cs="Arial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Arial" w:hAnsi="Arial" w:cs="Arial"/>
          <w:b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附件：渝水区市场和质量监督管理局招聘专业技术工作人员职位表：</w:t>
      </w:r>
    </w:p>
    <w:tbl>
      <w:tblPr>
        <w:tblW w:w="8578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1893"/>
        <w:gridCol w:w="1533"/>
        <w:gridCol w:w="1337"/>
        <w:gridCol w:w="1427"/>
        <w:gridCol w:w="142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textAlignment w:val="baseline"/>
            </w:pPr>
            <w:r>
              <w:rPr>
                <w:rFonts w:ascii="仿宋" w:hAnsi="仿宋" w:eastAsia="仿宋" w:cs="仿宋"/>
                <w:b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1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480"/>
              <w:textAlignment w:val="baseline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  <w:vertAlign w:val="baseline"/>
              </w:rPr>
              <w:t>专 业</w:t>
            </w:r>
          </w:p>
        </w:tc>
        <w:tc>
          <w:tcPr>
            <w:tcW w:w="1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textAlignment w:val="baseline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  <w:vertAlign w:val="baseline"/>
              </w:rPr>
              <w:t>聘用人数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textAlignment w:val="baseline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  <w:vertAlign w:val="baseline"/>
              </w:rPr>
              <w:t>学 历</w:t>
            </w:r>
          </w:p>
        </w:tc>
        <w:tc>
          <w:tcPr>
            <w:tcW w:w="1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textAlignment w:val="baseline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  <w:vertAlign w:val="baseline"/>
              </w:rPr>
              <w:t>年 龄</w:t>
            </w:r>
          </w:p>
        </w:tc>
        <w:tc>
          <w:tcPr>
            <w:tcW w:w="1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textAlignment w:val="baseline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  <w:vertAlign w:val="baseline"/>
              </w:rPr>
              <w:t>备 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320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280"/>
              <w:textAlignment w:val="baseline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法学类</w:t>
            </w:r>
          </w:p>
        </w:tc>
        <w:tc>
          <w:tcPr>
            <w:tcW w:w="1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480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textAlignment w:val="baseline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sz w:val="13"/>
                <w:szCs w:val="13"/>
                <w:bdr w:val="none" w:color="auto" w:sz="0" w:space="0"/>
                <w:vertAlign w:val="baseline"/>
              </w:rPr>
              <w:t>全日制普通高等教育大学本科及以上（统招、非民办）</w:t>
            </w:r>
          </w:p>
        </w:tc>
        <w:tc>
          <w:tcPr>
            <w:tcW w:w="1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textAlignment w:val="baseline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25周岁以下</w:t>
            </w:r>
          </w:p>
        </w:tc>
        <w:tc>
          <w:tcPr>
            <w:tcW w:w="1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textAlignment w:val="baseline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1991年12月31日后出生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textAlignment w:val="baseline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需经常外出，适合男性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489" w:right="0" w:hanging="420"/>
              <w:textAlignment w:val="baseline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计算机相关专业</w:t>
            </w:r>
          </w:p>
        </w:tc>
        <w:tc>
          <w:tcPr>
            <w:tcW w:w="1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480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textAlignment w:val="baseline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sz w:val="13"/>
                <w:szCs w:val="13"/>
                <w:bdr w:val="none" w:color="auto" w:sz="0" w:space="0"/>
                <w:vertAlign w:val="baseline"/>
              </w:rPr>
              <w:t>全日制普通高等教育大学本科及以上（统招、非民办）</w:t>
            </w:r>
          </w:p>
        </w:tc>
        <w:tc>
          <w:tcPr>
            <w:tcW w:w="1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textAlignment w:val="baseline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25周岁以下</w:t>
            </w:r>
          </w:p>
        </w:tc>
        <w:tc>
          <w:tcPr>
            <w:tcW w:w="1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textAlignment w:val="baseline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1991年12月31日后出生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320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1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140" w:right="0" w:hanging="140"/>
              <w:textAlignment w:val="baseline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  <w:vertAlign w:val="baseline"/>
              </w:rPr>
              <w:t>中文、汉语言与文秘类</w:t>
            </w:r>
          </w:p>
        </w:tc>
        <w:tc>
          <w:tcPr>
            <w:tcW w:w="1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480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textAlignment w:val="baseline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sz w:val="13"/>
                <w:szCs w:val="13"/>
                <w:bdr w:val="none" w:color="auto" w:sz="0" w:space="0"/>
                <w:vertAlign w:val="baseline"/>
              </w:rPr>
              <w:t>全日制普通高等教育大学本科及以上（统招、非民办）</w:t>
            </w:r>
          </w:p>
        </w:tc>
        <w:tc>
          <w:tcPr>
            <w:tcW w:w="1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textAlignment w:val="baseline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25周岁以下</w:t>
            </w:r>
          </w:p>
        </w:tc>
        <w:tc>
          <w:tcPr>
            <w:tcW w:w="1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textAlignment w:val="baseline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1991年12月31日后出生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1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textAlignment w:val="baseline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  <w:vertAlign w:val="baseline"/>
              </w:rPr>
              <w:t>食 品 相 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280"/>
              <w:textAlignment w:val="baseline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  <w:vertAlign w:val="baseline"/>
              </w:rPr>
              <w:t>专 业</w:t>
            </w:r>
          </w:p>
        </w:tc>
        <w:tc>
          <w:tcPr>
            <w:tcW w:w="1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480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textAlignment w:val="baseline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sz w:val="13"/>
                <w:szCs w:val="13"/>
                <w:bdr w:val="none" w:color="auto" w:sz="0" w:space="0"/>
                <w:vertAlign w:val="baseline"/>
              </w:rPr>
              <w:t>全日制普通高等教育大学本科及以上（统招、非民办）</w:t>
            </w:r>
          </w:p>
        </w:tc>
        <w:tc>
          <w:tcPr>
            <w:tcW w:w="1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textAlignment w:val="baseline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25周岁以下</w:t>
            </w:r>
          </w:p>
        </w:tc>
        <w:tc>
          <w:tcPr>
            <w:tcW w:w="1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textAlignment w:val="baseline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1991年12月31日后出生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textAlignment w:val="baseline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需经常外出，适合男性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1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280" w:right="0" w:hanging="280"/>
              <w:textAlignment w:val="baseline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特种设备相关专业</w:t>
            </w:r>
          </w:p>
        </w:tc>
        <w:tc>
          <w:tcPr>
            <w:tcW w:w="1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textAlignment w:val="baseline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sz w:val="13"/>
                <w:szCs w:val="13"/>
                <w:bdr w:val="none" w:color="auto" w:sz="0" w:space="0"/>
                <w:vertAlign w:val="baseline"/>
              </w:rPr>
              <w:t>全日制普通高等教育大学本科及以上（统招、非民办）</w:t>
            </w:r>
          </w:p>
        </w:tc>
        <w:tc>
          <w:tcPr>
            <w:tcW w:w="1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textAlignment w:val="baseline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25周岁以下</w:t>
            </w:r>
          </w:p>
        </w:tc>
        <w:tc>
          <w:tcPr>
            <w:tcW w:w="1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textAlignment w:val="baseline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1991年12月31日后出生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textAlignment w:val="baseline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需经常外出，适合男性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320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1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textAlignment w:val="baseline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药学、医学、生物、化学等 相关专业</w:t>
            </w:r>
          </w:p>
        </w:tc>
        <w:tc>
          <w:tcPr>
            <w:tcW w:w="1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480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130"/>
              <w:textAlignment w:val="baseline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sz w:val="13"/>
                <w:szCs w:val="13"/>
                <w:bdr w:val="none" w:color="auto" w:sz="0" w:space="0"/>
                <w:vertAlign w:val="baseline"/>
              </w:rPr>
              <w:t>全日制普通高等教育大学本科及以上（统招、非民办）</w:t>
            </w:r>
          </w:p>
        </w:tc>
        <w:tc>
          <w:tcPr>
            <w:tcW w:w="1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textAlignment w:val="baseline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25周岁以下</w:t>
            </w:r>
          </w:p>
        </w:tc>
        <w:tc>
          <w:tcPr>
            <w:tcW w:w="1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textAlignment w:val="baseline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1991年12月31日后出生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textAlignment w:val="baseline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vertAlign w:val="baseline"/>
              </w:rPr>
              <w:t>需经常外出，适合男性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732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2017-09-01T08:17:45Z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