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F1" w:rsidRPr="006937A8" w:rsidRDefault="000540F1" w:rsidP="000540F1">
      <w:pPr>
        <w:rPr>
          <w:rFonts w:ascii="仿宋_GB2312" w:eastAsia="仿宋_GB2312"/>
          <w:sz w:val="30"/>
          <w:szCs w:val="30"/>
        </w:rPr>
      </w:pPr>
      <w:r w:rsidRPr="006937A8">
        <w:rPr>
          <w:rFonts w:ascii="仿宋_GB2312" w:eastAsia="仿宋_GB2312" w:hint="eastAsia"/>
          <w:sz w:val="30"/>
          <w:szCs w:val="30"/>
        </w:rPr>
        <w:t>附件</w:t>
      </w:r>
      <w:r w:rsidRPr="004B53F6">
        <w:rPr>
          <w:rFonts w:ascii="Times New Roman" w:eastAsia="仿宋_GB2312" w:hAnsi="Times New Roman"/>
          <w:sz w:val="30"/>
          <w:szCs w:val="30"/>
        </w:rPr>
        <w:t>1</w:t>
      </w:r>
      <w:r w:rsidRPr="006937A8">
        <w:rPr>
          <w:rFonts w:ascii="仿宋_GB2312" w:eastAsia="仿宋_GB2312" w:hint="eastAsia"/>
          <w:sz w:val="30"/>
          <w:szCs w:val="30"/>
        </w:rPr>
        <w:t>：</w:t>
      </w:r>
    </w:p>
    <w:p w:rsidR="00772F75" w:rsidRDefault="00772F75" w:rsidP="000540F1">
      <w:pPr>
        <w:jc w:val="center"/>
        <w:rPr>
          <w:rStyle w:val="style161"/>
          <w:rFonts w:ascii="方正小标宋简体" w:eastAsia="方正小标宋简体" w:hint="eastAsia"/>
          <w:b/>
          <w:sz w:val="32"/>
          <w:szCs w:val="32"/>
        </w:rPr>
      </w:pPr>
    </w:p>
    <w:p w:rsidR="000540F1" w:rsidRDefault="000540F1" w:rsidP="000540F1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582177">
        <w:rPr>
          <w:rStyle w:val="style161"/>
          <w:rFonts w:ascii="方正小标宋简体" w:eastAsia="方正小标宋简体" w:hint="eastAsia"/>
          <w:b/>
          <w:sz w:val="32"/>
          <w:szCs w:val="32"/>
        </w:rPr>
        <w:t>武汉市特种设备监督检验所检验员</w:t>
      </w:r>
      <w:r w:rsidRPr="00582177">
        <w:rPr>
          <w:rFonts w:ascii="方正小标宋简体" w:eastAsia="方正小标宋简体" w:hint="eastAsia"/>
          <w:b/>
          <w:sz w:val="32"/>
          <w:szCs w:val="32"/>
        </w:rPr>
        <w:t>招聘岗位条件和要求</w:t>
      </w:r>
    </w:p>
    <w:p w:rsidR="00582177" w:rsidRPr="00582177" w:rsidRDefault="00582177" w:rsidP="000540F1">
      <w:pPr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W w:w="9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880"/>
        <w:gridCol w:w="1160"/>
        <w:gridCol w:w="451"/>
        <w:gridCol w:w="709"/>
        <w:gridCol w:w="851"/>
        <w:gridCol w:w="3121"/>
        <w:gridCol w:w="659"/>
        <w:gridCol w:w="970"/>
      </w:tblGrid>
      <w:tr w:rsidR="000540F1" w:rsidTr="00582177">
        <w:trPr>
          <w:trHeight w:val="356"/>
        </w:trPr>
        <w:tc>
          <w:tcPr>
            <w:tcW w:w="704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招聘岗位</w:t>
            </w:r>
          </w:p>
        </w:tc>
        <w:tc>
          <w:tcPr>
            <w:tcW w:w="880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第一学历或学位</w:t>
            </w:r>
          </w:p>
        </w:tc>
        <w:tc>
          <w:tcPr>
            <w:tcW w:w="1160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专业</w:t>
            </w:r>
          </w:p>
        </w:tc>
        <w:tc>
          <w:tcPr>
            <w:tcW w:w="451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人员类别</w:t>
            </w:r>
          </w:p>
        </w:tc>
        <w:tc>
          <w:tcPr>
            <w:tcW w:w="709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人数</w:t>
            </w:r>
          </w:p>
        </w:tc>
        <w:tc>
          <w:tcPr>
            <w:tcW w:w="851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3121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岗位条件</w:t>
            </w:r>
          </w:p>
        </w:tc>
        <w:tc>
          <w:tcPr>
            <w:tcW w:w="659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招聘类别</w:t>
            </w:r>
          </w:p>
        </w:tc>
        <w:tc>
          <w:tcPr>
            <w:tcW w:w="970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用人</w:t>
            </w:r>
          </w:p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性质</w:t>
            </w:r>
          </w:p>
        </w:tc>
      </w:tr>
      <w:tr w:rsidR="000540F1" w:rsidRPr="002E125A" w:rsidTr="00582177">
        <w:trPr>
          <w:trHeight w:val="3662"/>
        </w:trPr>
        <w:tc>
          <w:tcPr>
            <w:tcW w:w="704" w:type="dxa"/>
            <w:vMerge w:val="restart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Ansi="宋体" w:hint="eastAsia"/>
                <w:sz w:val="18"/>
                <w:szCs w:val="18"/>
              </w:rPr>
              <w:t>检</w:t>
            </w:r>
          </w:p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Ansi="宋体" w:hint="eastAsia"/>
                <w:sz w:val="18"/>
                <w:szCs w:val="18"/>
              </w:rPr>
              <w:t>验</w:t>
            </w:r>
          </w:p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Ansi="宋体" w:hint="eastAsia"/>
                <w:sz w:val="18"/>
                <w:szCs w:val="18"/>
              </w:rPr>
              <w:t>员</w:t>
            </w:r>
          </w:p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Ansi="宋体" w:hint="eastAsia"/>
                <w:sz w:val="18"/>
                <w:szCs w:val="18"/>
              </w:rPr>
              <w:t>全日制一类本科及以上学历，并取得本专业学士及以上学位</w:t>
            </w:r>
          </w:p>
        </w:tc>
        <w:tc>
          <w:tcPr>
            <w:tcW w:w="1160" w:type="dxa"/>
            <w:vMerge w:val="restart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Ansi="宋体" w:hint="eastAsia"/>
                <w:sz w:val="18"/>
                <w:szCs w:val="18"/>
              </w:rPr>
              <w:t>机械、电气、机电一体化、自动化控制、起重运输机械等相同或相近专业</w:t>
            </w:r>
          </w:p>
        </w:tc>
        <w:tc>
          <w:tcPr>
            <w:tcW w:w="451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Ansi="宋体" w:hint="eastAsia"/>
                <w:sz w:val="18"/>
                <w:szCs w:val="18"/>
              </w:rPr>
              <w:t>近两年毕业生</w:t>
            </w:r>
          </w:p>
        </w:tc>
        <w:tc>
          <w:tcPr>
            <w:tcW w:w="709" w:type="dxa"/>
            <w:vMerge w:val="restart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14人</w:t>
            </w:r>
          </w:p>
        </w:tc>
        <w:tc>
          <w:tcPr>
            <w:tcW w:w="851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本科生25周岁以下；硕士30周岁以下；博士35周岁以下。</w:t>
            </w:r>
          </w:p>
        </w:tc>
        <w:tc>
          <w:tcPr>
            <w:tcW w:w="3121" w:type="dxa"/>
            <w:vAlign w:val="center"/>
          </w:tcPr>
          <w:p w:rsidR="000540F1" w:rsidRPr="002D1C27" w:rsidRDefault="000540F1" w:rsidP="00E45AAA">
            <w:pPr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1．熟悉电动机工作原理和电力电子电路知识</w:t>
            </w:r>
            <w:r w:rsidR="00582177">
              <w:rPr>
                <w:rFonts w:ascii="仿宋_GB2312" w:eastAsia="仿宋_GB2312" w:hint="eastAsia"/>
                <w:sz w:val="18"/>
                <w:szCs w:val="18"/>
              </w:rPr>
              <w:t>；</w:t>
            </w:r>
          </w:p>
          <w:p w:rsidR="000540F1" w:rsidRPr="002D1C27" w:rsidRDefault="000540F1" w:rsidP="00E45AAA">
            <w:pPr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2．熟悉嵌入式系统、PCB设计，能熟练使用protel等常用软件；</w:t>
            </w:r>
          </w:p>
          <w:p w:rsidR="000540F1" w:rsidRPr="002D1C27" w:rsidRDefault="000540F1" w:rsidP="00E45AAA">
            <w:pPr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3．熟悉金属结构力学、金属材料理论知识；</w:t>
            </w:r>
          </w:p>
          <w:p w:rsidR="000540F1" w:rsidRPr="002D1C27" w:rsidRDefault="000540F1" w:rsidP="00E45AAA">
            <w:pPr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4．能使用相关软件进行有限元计算、动力学分析、动力学仿真者优先</w:t>
            </w:r>
            <w:r w:rsidR="00582177"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  <w:p w:rsidR="000540F1" w:rsidRPr="002D1C27" w:rsidRDefault="000540F1" w:rsidP="00E45AA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校园招聘</w:t>
            </w:r>
          </w:p>
        </w:tc>
        <w:tc>
          <w:tcPr>
            <w:tcW w:w="970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人事代理制</w:t>
            </w:r>
          </w:p>
        </w:tc>
      </w:tr>
      <w:tr w:rsidR="000540F1" w:rsidRPr="002E125A" w:rsidTr="00582177">
        <w:trPr>
          <w:trHeight w:val="4956"/>
        </w:trPr>
        <w:tc>
          <w:tcPr>
            <w:tcW w:w="704" w:type="dxa"/>
            <w:vMerge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社会在职</w:t>
            </w:r>
          </w:p>
        </w:tc>
        <w:tc>
          <w:tcPr>
            <w:tcW w:w="709" w:type="dxa"/>
            <w:vMerge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本科生30周岁以下；硕士35周岁以下；博士40周岁以下</w:t>
            </w:r>
          </w:p>
        </w:tc>
        <w:tc>
          <w:tcPr>
            <w:tcW w:w="3121" w:type="dxa"/>
            <w:vAlign w:val="center"/>
          </w:tcPr>
          <w:p w:rsidR="000540F1" w:rsidRPr="002D1C27" w:rsidRDefault="000540F1" w:rsidP="00E45AAA">
            <w:pPr>
              <w:pStyle w:val="a5"/>
              <w:ind w:firstLineChars="0" w:firstLine="0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具有机电类特种设备检验检测机构从业两年以上工作经历，并取得机电类特种设备检验员资格证书；或在机电类特种设备制造或安装或维修单位工作两年以上，并取得行业从业资格，具有中级以上职称。取得机电类检验师资格，工作能力突出者，可适当放宽学历、年龄要求。</w:t>
            </w:r>
          </w:p>
        </w:tc>
        <w:tc>
          <w:tcPr>
            <w:tcW w:w="659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D1C27">
              <w:rPr>
                <w:rFonts w:ascii="仿宋_GB2312" w:eastAsia="仿宋_GB2312" w:hint="eastAsia"/>
                <w:sz w:val="18"/>
                <w:szCs w:val="18"/>
              </w:rPr>
              <w:t>社会招聘</w:t>
            </w:r>
          </w:p>
        </w:tc>
        <w:tc>
          <w:tcPr>
            <w:tcW w:w="970" w:type="dxa"/>
            <w:vAlign w:val="center"/>
          </w:tcPr>
          <w:p w:rsidR="000540F1" w:rsidRPr="002D1C27" w:rsidRDefault="000540F1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2F75">
              <w:rPr>
                <w:rFonts w:ascii="仿宋_GB2312" w:eastAsia="仿宋_GB2312" w:hAnsi="Calibri" w:cs="Times New Roman" w:hint="eastAsia"/>
                <w:sz w:val="18"/>
                <w:szCs w:val="18"/>
              </w:rPr>
              <w:t>人事代理制</w:t>
            </w:r>
          </w:p>
        </w:tc>
      </w:tr>
    </w:tbl>
    <w:p w:rsidR="000540F1" w:rsidRPr="00F63C2A" w:rsidRDefault="000540F1" w:rsidP="000540F1">
      <w:pPr>
        <w:ind w:firstLineChars="50" w:firstLine="105"/>
        <w:rPr>
          <w:rFonts w:ascii="仿宋_GB2312" w:eastAsia="仿宋_GB2312" w:hAnsi="Calibri" w:cs="Times New Roman"/>
          <w:sz w:val="18"/>
          <w:szCs w:val="18"/>
        </w:rPr>
      </w:pPr>
      <w:r w:rsidRPr="00105B44">
        <w:rPr>
          <w:rFonts w:ascii="仿宋_GB2312" w:eastAsia="仿宋_GB2312" w:hint="eastAsia"/>
          <w:szCs w:val="21"/>
        </w:rPr>
        <w:t xml:space="preserve">注： </w:t>
      </w:r>
      <w:r w:rsidRPr="00F63C2A">
        <w:rPr>
          <w:rFonts w:ascii="仿宋_GB2312" w:eastAsia="仿宋_GB2312" w:hAnsi="Calibri" w:cs="Times New Roman" w:hint="eastAsia"/>
          <w:sz w:val="18"/>
          <w:szCs w:val="18"/>
        </w:rPr>
        <w:t>1、检验员岗位从事的是户外作业，需要爬梯登高，要求应聘者身体健康，运动协调性好、视力佳，且无恐高症。</w:t>
      </w:r>
    </w:p>
    <w:p w:rsidR="000540F1" w:rsidRPr="00F63C2A" w:rsidRDefault="000540F1" w:rsidP="00F63C2A">
      <w:pPr>
        <w:ind w:firstLineChars="300" w:firstLine="540"/>
        <w:rPr>
          <w:rFonts w:ascii="仿宋_GB2312" w:eastAsia="仿宋_GB2312" w:hAnsi="Calibri" w:cs="Times New Roman"/>
          <w:sz w:val="18"/>
          <w:szCs w:val="18"/>
        </w:rPr>
      </w:pPr>
      <w:r w:rsidRPr="00F63C2A">
        <w:rPr>
          <w:rFonts w:ascii="仿宋_GB2312" w:eastAsia="仿宋_GB2312" w:hAnsi="Calibri" w:cs="Times New Roman" w:hint="eastAsia"/>
          <w:sz w:val="18"/>
          <w:szCs w:val="18"/>
        </w:rPr>
        <w:t>2、年龄周岁计算时间为截止2017年10月1日。</w:t>
      </w:r>
    </w:p>
    <w:p w:rsidR="0014637B" w:rsidRPr="00F63C2A" w:rsidRDefault="000540F1" w:rsidP="00F63C2A">
      <w:pPr>
        <w:ind w:firstLineChars="300" w:firstLine="540"/>
        <w:rPr>
          <w:rFonts w:ascii="仿宋_GB2312" w:eastAsia="仿宋_GB2312" w:hAnsi="Calibri" w:cs="Times New Roman"/>
          <w:sz w:val="18"/>
          <w:szCs w:val="18"/>
        </w:rPr>
      </w:pPr>
      <w:r w:rsidRPr="00F63C2A">
        <w:rPr>
          <w:rFonts w:ascii="仿宋_GB2312" w:eastAsia="仿宋_GB2312" w:hAnsi="Calibri" w:cs="Times New Roman" w:hint="eastAsia"/>
          <w:sz w:val="18"/>
          <w:szCs w:val="18"/>
        </w:rPr>
        <w:t>3、</w:t>
      </w:r>
      <w:r w:rsidRPr="00F63C2A">
        <w:rPr>
          <w:rFonts w:ascii="仿宋_GB2312" w:eastAsia="仿宋_GB2312" w:hAnsi="Calibri" w:cs="Times New Roman"/>
          <w:sz w:val="18"/>
          <w:szCs w:val="18"/>
        </w:rPr>
        <w:t>薪酬待遇参照武汉市事业单位工资标准及我所相关制度文件执行。</w:t>
      </w:r>
    </w:p>
    <w:sectPr w:rsidR="0014637B" w:rsidRPr="00F63C2A" w:rsidSect="0065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E1" w:rsidRDefault="009C35E1" w:rsidP="000540F1">
      <w:r>
        <w:separator/>
      </w:r>
    </w:p>
  </w:endnote>
  <w:endnote w:type="continuationSeparator" w:id="1">
    <w:p w:rsidR="009C35E1" w:rsidRDefault="009C35E1" w:rsidP="0005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E1" w:rsidRDefault="009C35E1" w:rsidP="000540F1">
      <w:r>
        <w:separator/>
      </w:r>
    </w:p>
  </w:footnote>
  <w:footnote w:type="continuationSeparator" w:id="1">
    <w:p w:rsidR="009C35E1" w:rsidRDefault="009C35E1" w:rsidP="00054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0F1"/>
    <w:rsid w:val="000540F1"/>
    <w:rsid w:val="0014637B"/>
    <w:rsid w:val="00582177"/>
    <w:rsid w:val="00656FFB"/>
    <w:rsid w:val="00772F75"/>
    <w:rsid w:val="009C35E1"/>
    <w:rsid w:val="00F6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0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0F1"/>
    <w:rPr>
      <w:sz w:val="18"/>
      <w:szCs w:val="18"/>
    </w:rPr>
  </w:style>
  <w:style w:type="character" w:customStyle="1" w:styleId="style161">
    <w:name w:val="style161"/>
    <w:basedOn w:val="a0"/>
    <w:rsid w:val="000540F1"/>
    <w:rPr>
      <w:rFonts w:cs="Times New Roman"/>
      <w:color w:val="292929"/>
      <w:sz w:val="21"/>
      <w:szCs w:val="21"/>
    </w:rPr>
  </w:style>
  <w:style w:type="paragraph" w:styleId="a5">
    <w:name w:val="List Paragraph"/>
    <w:basedOn w:val="a"/>
    <w:uiPriority w:val="34"/>
    <w:qFormat/>
    <w:rsid w:val="000540F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2017-09-06T06:24:00Z</dcterms:created>
  <dcterms:modified xsi:type="dcterms:W3CDTF">2017-09-06T07:56:00Z</dcterms:modified>
</cp:coreProperties>
</file>