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7" w:rsidRDefault="00B961F0" w:rsidP="00344516">
      <w:pPr>
        <w:pStyle w:val="1"/>
        <w:jc w:val="center"/>
      </w:pPr>
      <w:r>
        <w:rPr>
          <w:rFonts w:hint="eastAsia"/>
        </w:rPr>
        <w:t>广州地铁</w:t>
      </w:r>
      <w:r w:rsidR="00344516">
        <w:rPr>
          <w:rFonts w:hint="eastAsia"/>
        </w:rPr>
        <w:t>督导员岗位</w:t>
      </w:r>
      <w:r>
        <w:rPr>
          <w:rFonts w:hint="eastAsia"/>
        </w:rPr>
        <w:t>社会招聘应聘须知</w:t>
      </w:r>
    </w:p>
    <w:tbl>
      <w:tblPr>
        <w:tblW w:w="9216" w:type="dxa"/>
        <w:jc w:val="center"/>
        <w:tblInd w:w="-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53"/>
        <w:gridCol w:w="2284"/>
        <w:gridCol w:w="5359"/>
      </w:tblGrid>
      <w:tr w:rsidR="00B961F0" w:rsidTr="00B961F0">
        <w:trPr>
          <w:trHeight w:val="73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应聘环节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相关安排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备注(注意事项)</w:t>
            </w:r>
          </w:p>
        </w:tc>
      </w:tr>
      <w:tr w:rsidR="00B961F0" w:rsidTr="00B961F0">
        <w:trPr>
          <w:trHeight w:val="115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简历注册与投递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信息有效期为201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 w:rsidR="00183D34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～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10月</w:t>
            </w:r>
            <w:r w:rsidR="00183D34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日，</w:t>
            </w:r>
          </w:p>
          <w:p w:rsidR="00B961F0" w:rsidRDefault="00B961F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须尽早登录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广州地铁官网完成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简历注册并选择相应职位进行投递。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 w:rsidP="00344516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本次招聘岗位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为</w:t>
            </w:r>
            <w:bookmarkStart w:id="0" w:name="_GoBack"/>
            <w:bookmarkEnd w:id="0"/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督导员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，建议：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1.错峰操作：考虑到应聘人员较多，较易出现网络拥堵，建议选择用户访问量较少的时间段进行注册、投递；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2.提升效率：建议先对简历内容进行“系统外”编辑(线下编辑)，再以复制粘贴方式完成“系统内”的简历“注册”(线上填写系统中网页内容)，注意检查各字段、答题的完整性，并选择合适的岗位进行“投递”。</w:t>
            </w:r>
          </w:p>
        </w:tc>
      </w:tr>
      <w:tr w:rsidR="00B961F0" w:rsidTr="00B961F0">
        <w:trPr>
          <w:trHeight w:val="154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笔试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1日公布笔试名单；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日参加笔试环节。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344516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笔试需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携带材料(原件)：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1.身份证原件；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2.毕业证原件（具有大、中专两个学历层次的，需同时提供）；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3.资格证原件；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4.黑色签字笔。</w:t>
            </w:r>
          </w:p>
        </w:tc>
      </w:tr>
      <w:tr w:rsidR="00B961F0" w:rsidTr="00B961F0">
        <w:trPr>
          <w:trHeight w:val="27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资格初审及面试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年1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日公布资格初审及面试名单；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日参加资格初审环节；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="00344516">
              <w:rPr>
                <w:rFonts w:ascii="宋体" w:hAnsi="宋体" w:hint="eastAsia"/>
                <w:color w:val="000000"/>
                <w:sz w:val="20"/>
                <w:szCs w:val="20"/>
              </w:rPr>
              <w:t>21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日参加面试环节。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344516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面试</w:t>
            </w:r>
            <w:r w:rsidR="00440077">
              <w:rPr>
                <w:rFonts w:ascii="宋体" w:hAnsi="宋体" w:hint="eastAsia"/>
                <w:color w:val="000000"/>
                <w:sz w:val="20"/>
                <w:szCs w:val="20"/>
              </w:rPr>
              <w:t>需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携带材料(原件及复印件1份，复印件自上而下进行排序，并于右下角处签名)：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1.个人注册简历（请打印在广州地铁门户网站上注册的个人简历）；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2.个人身份证原件和复印件（A4纸复印1份，身份证正反两面复印在同一张纸）；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3.户口本原件和复印件（个人户口：户口本首页与本人页合并在同一张A4纸复印；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 xml:space="preserve">  </w:t>
            </w:r>
            <w:r w:rsidR="00CF55E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集体户口：户主页与本人页合并在同一张A4纸复印，并由户籍管理部门加盖公章）。 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备注：户口本首页为“户别”显示页。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4.学历证原件和复印件（A4纸复印），具有大专、中专两个学历层次的，需同时提供。本科/研究生如有</w:t>
            </w:r>
            <w:proofErr w:type="gramStart"/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学位证请一并</w:t>
            </w:r>
            <w:proofErr w:type="gramEnd"/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提供。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5.资格证原件和复印件（级别与工种两页合并在同一张A4纸复印）；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6.小一寸彩色照片2张(相底不限)，并于背面写明姓名；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  <w:t>7.黑色签字笔1支。</w:t>
            </w:r>
          </w:p>
        </w:tc>
      </w:tr>
      <w:tr w:rsidR="00B961F0" w:rsidTr="00B961F0">
        <w:trPr>
          <w:trHeight w:val="106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体检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344516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2017年11月初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公布体检名单；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2017年11月中上旬</w:t>
            </w:r>
            <w:r w:rsidR="00B961F0">
              <w:rPr>
                <w:rFonts w:ascii="宋体" w:hAnsi="宋体" w:hint="eastAsia"/>
                <w:color w:val="000000"/>
                <w:sz w:val="20"/>
                <w:szCs w:val="20"/>
              </w:rPr>
              <w:t>参加体检环节。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1F0" w:rsidRDefault="00B961F0" w:rsidP="00AA256D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体检项目根据岗位需要而定(需同时办理健康证)，</w:t>
            </w:r>
            <w:r w:rsidR="00AA256D">
              <w:rPr>
                <w:rFonts w:ascii="宋体" w:hAnsi="宋体" w:hint="eastAsia"/>
                <w:color w:val="000000"/>
                <w:sz w:val="20"/>
                <w:szCs w:val="20"/>
              </w:rPr>
              <w:t>以上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费用自理。</w:t>
            </w:r>
          </w:p>
        </w:tc>
      </w:tr>
    </w:tbl>
    <w:p w:rsidR="00B961F0" w:rsidRPr="00344516" w:rsidRDefault="00B961F0"/>
    <w:sectPr w:rsidR="00B961F0" w:rsidRPr="00344516" w:rsidSect="00450CF7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41" w:rsidRDefault="00381441" w:rsidP="00344516">
      <w:r>
        <w:separator/>
      </w:r>
    </w:p>
  </w:endnote>
  <w:endnote w:type="continuationSeparator" w:id="0">
    <w:p w:rsidR="00381441" w:rsidRDefault="00381441" w:rsidP="0034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41" w:rsidRDefault="00381441" w:rsidP="00344516">
      <w:r>
        <w:separator/>
      </w:r>
    </w:p>
  </w:footnote>
  <w:footnote w:type="continuationSeparator" w:id="0">
    <w:p w:rsidR="00381441" w:rsidRDefault="00381441" w:rsidP="0034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27"/>
    <w:rsid w:val="00183D34"/>
    <w:rsid w:val="00344516"/>
    <w:rsid w:val="00381441"/>
    <w:rsid w:val="00440077"/>
    <w:rsid w:val="00450CF7"/>
    <w:rsid w:val="007E101A"/>
    <w:rsid w:val="00AA256D"/>
    <w:rsid w:val="00B961F0"/>
    <w:rsid w:val="00BE2827"/>
    <w:rsid w:val="00C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0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961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61F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4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16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16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F0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961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61F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44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516"/>
    <w:rPr>
      <w:rFonts w:ascii="Calibri" w:eastAsia="宋体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516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gzmetro.com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黄翔宇</dc:creator>
  <cp:lastModifiedBy>黄翔宇</cp:lastModifiedBy>
  <cp:revision>5</cp:revision>
  <dcterms:created xsi:type="dcterms:W3CDTF">2017-09-26T01:24:00Z</dcterms:created>
  <dcterms:modified xsi:type="dcterms:W3CDTF">2017-09-26T05:04:00Z</dcterms:modified>
</cp:coreProperties>
</file>