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5F" w:rsidRPr="005B1D5F" w:rsidRDefault="005B1D5F" w:rsidP="005B1D5F">
      <w:pPr>
        <w:widowControl/>
        <w:spacing w:line="480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附件二</w:t>
      </w:r>
    </w:p>
    <w:p w:rsidR="005B1D5F" w:rsidRPr="005B1D5F" w:rsidRDefault="005B1D5F" w:rsidP="005B1D5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广西壮族自治区卫生计生统计信息中心</w:t>
      </w:r>
    </w:p>
    <w:p w:rsidR="005B1D5F" w:rsidRPr="005B1D5F" w:rsidRDefault="005B1D5F" w:rsidP="005B1D5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2017年公开招聘实名制编制人员</w:t>
      </w:r>
    </w:p>
    <w:p w:rsidR="005B1D5F" w:rsidRPr="005B1D5F" w:rsidRDefault="005B1D5F" w:rsidP="005B1D5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仿宋" w:eastAsia="仿宋" w:hAnsi="仿宋" w:cs="宋体" w:hint="eastAsia"/>
          <w:color w:val="0000FF"/>
          <w:kern w:val="0"/>
          <w:sz w:val="29"/>
          <w:szCs w:val="29"/>
        </w:rPr>
        <w:t>免笔试直接进入实际操作能力测试人员名单</w:t>
      </w:r>
    </w:p>
    <w:p w:rsidR="005B1D5F" w:rsidRPr="005B1D5F" w:rsidRDefault="005B1D5F" w:rsidP="005B1D5F">
      <w:pPr>
        <w:widowControl/>
        <w:spacing w:line="480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tbl>
      <w:tblPr>
        <w:tblW w:w="7860" w:type="dxa"/>
        <w:tblCellMar>
          <w:left w:w="0" w:type="dxa"/>
          <w:right w:w="0" w:type="dxa"/>
        </w:tblCellMar>
        <w:tblLook w:val="04A0"/>
      </w:tblPr>
      <w:tblGrid>
        <w:gridCol w:w="1365"/>
        <w:gridCol w:w="1582"/>
        <w:gridCol w:w="1046"/>
        <w:gridCol w:w="1225"/>
        <w:gridCol w:w="1060"/>
        <w:gridCol w:w="1582"/>
      </w:tblGrid>
      <w:tr w:rsidR="005B1D5F" w:rsidRPr="005B1D5F" w:rsidTr="005B1D5F">
        <w:trPr>
          <w:trHeight w:val="6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备注</w:t>
            </w:r>
          </w:p>
        </w:tc>
      </w:tr>
      <w:tr w:rsidR="005B1D5F" w:rsidRPr="005B1D5F" w:rsidTr="005B1D5F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程序开发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文</w:t>
            </w:r>
            <w:r w:rsidRPr="005B1D5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5B1D5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张茂鑫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硕士研究生</w:t>
            </w:r>
          </w:p>
        </w:tc>
      </w:tr>
      <w:tr w:rsidR="005B1D5F" w:rsidRPr="005B1D5F" w:rsidTr="005B1D5F">
        <w:trPr>
          <w:trHeight w:val="390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系统运维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赵羽高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陆民迪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硕士研究生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梁尹彦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罗伟泰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硕士研究生</w:t>
            </w:r>
          </w:p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网络运维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张</w:t>
            </w:r>
            <w:r w:rsidRPr="005B1D5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5B1D5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研究生</w:t>
            </w:r>
          </w:p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高级职称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李</w:t>
            </w:r>
            <w:r w:rsidRPr="005B1D5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5B1D5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赖永前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苏</w:t>
            </w:r>
            <w:r w:rsidRPr="005B1D5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5B1D5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统计分析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韦</w:t>
            </w:r>
            <w:r w:rsidRPr="005B1D5F">
              <w:rPr>
                <w:rFonts w:ascii="宋体" w:eastAsia="宋体" w:hAnsi="宋体" w:cs="宋体" w:hint="eastAsia"/>
                <w:color w:val="0000FF"/>
                <w:kern w:val="0"/>
                <w:sz w:val="29"/>
                <w:szCs w:val="29"/>
              </w:rPr>
              <w:t> </w:t>
            </w:r>
            <w:r w:rsidRPr="005B1D5F">
              <w:rPr>
                <w:rFonts w:ascii="仿宋" w:eastAsia="仿宋" w:hAnsi="仿宋" w:cs="仿宋" w:hint="eastAsia"/>
                <w:color w:val="0000FF"/>
                <w:kern w:val="0"/>
                <w:sz w:val="29"/>
                <w:szCs w:val="29"/>
              </w:rPr>
              <w:t xml:space="preserve"> </w:t>
            </w: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农青娇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硕士研究生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莫漫江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中级职称</w:t>
            </w:r>
          </w:p>
        </w:tc>
      </w:tr>
      <w:tr w:rsidR="005B1D5F" w:rsidRPr="005B1D5F" w:rsidTr="005B1D5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D5F" w:rsidRPr="005B1D5F" w:rsidRDefault="005B1D5F" w:rsidP="005B1D5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梁耀洁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1D5F" w:rsidRPr="005B1D5F" w:rsidRDefault="005B1D5F" w:rsidP="005B1D5F">
            <w:pPr>
              <w:widowControl/>
              <w:spacing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5B1D5F">
              <w:rPr>
                <w:rFonts w:ascii="仿宋" w:eastAsia="仿宋" w:hAnsi="仿宋" w:cs="宋体" w:hint="eastAsia"/>
                <w:color w:val="0000FF"/>
                <w:kern w:val="0"/>
                <w:sz w:val="29"/>
                <w:szCs w:val="29"/>
              </w:rPr>
              <w:t>硕士研究生</w:t>
            </w:r>
          </w:p>
        </w:tc>
      </w:tr>
    </w:tbl>
    <w:p w:rsidR="005B1D5F" w:rsidRPr="005B1D5F" w:rsidRDefault="005B1D5F" w:rsidP="005B1D5F">
      <w:pPr>
        <w:widowControl/>
        <w:spacing w:line="480" w:lineRule="atLeast"/>
        <w:ind w:firstLine="555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5B1D5F">
        <w:rPr>
          <w:rFonts w:ascii="宋体" w:eastAsia="宋体" w:hAnsi="宋体" w:cs="宋体" w:hint="eastAsia"/>
          <w:color w:val="0000FF"/>
          <w:kern w:val="0"/>
          <w:sz w:val="29"/>
          <w:szCs w:val="29"/>
        </w:rPr>
        <w:t> </w:t>
      </w:r>
    </w:p>
    <w:p w:rsidR="00F91FD7" w:rsidRDefault="00F91FD7"/>
    <w:sectPr w:rsidR="00F91FD7" w:rsidSect="00F9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47" w:rsidRDefault="00874647" w:rsidP="005B1D5F">
      <w:r>
        <w:separator/>
      </w:r>
    </w:p>
  </w:endnote>
  <w:endnote w:type="continuationSeparator" w:id="0">
    <w:p w:rsidR="00874647" w:rsidRDefault="00874647" w:rsidP="005B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47" w:rsidRDefault="00874647" w:rsidP="005B1D5F">
      <w:r>
        <w:separator/>
      </w:r>
    </w:p>
  </w:footnote>
  <w:footnote w:type="continuationSeparator" w:id="0">
    <w:p w:rsidR="00874647" w:rsidRDefault="00874647" w:rsidP="005B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5F"/>
    <w:rsid w:val="005B1D5F"/>
    <w:rsid w:val="00874647"/>
    <w:rsid w:val="00F9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D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2017-10-23T13:17:00Z</dcterms:created>
  <dcterms:modified xsi:type="dcterms:W3CDTF">2017-10-23T13:17:00Z</dcterms:modified>
</cp:coreProperties>
</file>