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6" w:afterAutospacing="0" w:line="58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  <w:shd w:val="clear" w:fill="FFFFFF"/>
        </w:rPr>
        <w:t>2018</w:t>
      </w:r>
      <w:r>
        <w:rPr>
          <w:rFonts w:hint="eastAsia" w:ascii="黑体" w:hAnsi="宋体" w:eastAsia="黑体" w:cs="黑体"/>
          <w:sz w:val="32"/>
          <w:szCs w:val="32"/>
          <w:shd w:val="clear" w:fill="FFFFFF"/>
        </w:rPr>
        <w:t>年德州市考录公务员第三批拟录用人员公示名单</w:t>
      </w:r>
    </w:p>
    <w:tbl>
      <w:tblPr>
        <w:tblW w:w="10919" w:type="dxa"/>
        <w:jc w:val="center"/>
        <w:tblInd w:w="-1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00"/>
        <w:gridCol w:w="580"/>
        <w:gridCol w:w="800"/>
        <w:gridCol w:w="1360"/>
        <w:gridCol w:w="2920"/>
        <w:gridCol w:w="699"/>
        <w:gridCol w:w="3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报名序号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准考证号</w:t>
            </w:r>
          </w:p>
        </w:tc>
        <w:tc>
          <w:tcPr>
            <w:tcW w:w="2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报考部门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职位代码</w:t>
            </w:r>
          </w:p>
        </w:tc>
        <w:tc>
          <w:tcPr>
            <w:tcW w:w="3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孙长春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20421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1824035426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德州市教育局-机关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013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德州市公安局经济技术开发区分局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沈晓娜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14740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1824090808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德州仲裁委员会办公室-机关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195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中共德州市陵城区纪委监察委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吴亚琦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3588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1824083506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武城县广运街道办事处-机关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305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武城县广运街道办事处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9250F"/>
    <w:rsid w:val="0BC92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����" w:hAnsi="����" w:eastAsia="����" w:cs="����"/>
      <w:kern w:val="0"/>
      <w:sz w:val="15"/>
      <w:szCs w:val="15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styleId="6">
    <w:name w:val="HTML Code"/>
    <w:basedOn w:val="3"/>
    <w:uiPriority w:val="0"/>
    <w:rPr>
      <w:rFonts w:ascii="Courier New" w:hAnsi="Courier New"/>
      <w:color w:val="666565"/>
      <w:sz w:val="20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2018-12-26T01:46:00Z</dcterms:created>
  <dc:creator>ASUS</dc:creator>
  <cp:lastModifiedBy>ASUS</cp:lastModifiedBy>
  <dcterms:modified xsi:type="dcterms:W3CDTF">2018-12-26T01:46:22Z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