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kern w:val="0"/>
          <w:sz w:val="44"/>
          <w:szCs w:val="44"/>
          <w:lang w:eastAsia="zh-CN"/>
        </w:rPr>
      </w:pPr>
      <w:r>
        <w:rPr>
          <w:rFonts w:hint="eastAsia" w:ascii="方正小标宋_GBK" w:hAnsi="方正小标宋_GBK" w:eastAsia="方正小标宋_GBK" w:cs="方正小标宋_GBK"/>
          <w:kern w:val="0"/>
          <w:sz w:val="44"/>
          <w:szCs w:val="44"/>
          <w:lang w:eastAsia="zh-CN"/>
        </w:rPr>
        <w:t>瑞丽市财政局</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kern w:val="0"/>
          <w:sz w:val="36"/>
          <w:szCs w:val="36"/>
          <w:lang w:eastAsia="zh-CN"/>
        </w:rPr>
      </w:pPr>
      <w:r>
        <w:rPr>
          <w:rFonts w:hint="eastAsia" w:ascii="方正小标宋_GBK" w:hAnsi="方正小标宋_GBK" w:eastAsia="方正小标宋_GBK" w:cs="方正小标宋_GBK"/>
          <w:kern w:val="0"/>
          <w:sz w:val="44"/>
          <w:szCs w:val="44"/>
          <w:lang w:eastAsia="zh-CN"/>
        </w:rPr>
        <w:t>关于公开招聘临聘工作人员的公告</w:t>
      </w:r>
    </w:p>
    <w:p>
      <w:pPr>
        <w:widowControl/>
        <w:shd w:val="clear" w:color="auto" w:fill="FFFFFF"/>
        <w:spacing w:line="419" w:lineRule="atLeast"/>
        <w:jc w:val="left"/>
        <w:rPr>
          <w:rFonts w:hint="eastAsia" w:ascii="方正仿宋_GBK" w:hAnsi="方正仿宋_GBK" w:eastAsia="方正仿宋_GBK" w:cs="方正仿宋_GBK"/>
          <w:color w:val="3E3E3E"/>
          <w:kern w:val="0"/>
          <w:sz w:val="32"/>
          <w:szCs w:val="32"/>
        </w:rPr>
      </w:pPr>
    </w:p>
    <w:p>
      <w:pPr>
        <w:widowControl/>
        <w:shd w:val="clear" w:color="auto" w:fill="FFFFFF"/>
        <w:spacing w:line="419" w:lineRule="atLeast"/>
        <w:ind w:firstLine="640" w:firstLineChars="200"/>
        <w:jc w:val="left"/>
        <w:rPr>
          <w:rFonts w:hint="eastAsia" w:ascii="方正仿宋_GBK" w:hAnsi="方正仿宋_GBK" w:eastAsia="方正仿宋_GBK" w:cs="方正仿宋_GBK"/>
          <w:color w:val="3E3E3E"/>
          <w:kern w:val="0"/>
          <w:sz w:val="32"/>
          <w:szCs w:val="32"/>
        </w:rPr>
      </w:pPr>
      <w:r>
        <w:rPr>
          <w:rFonts w:hint="eastAsia" w:ascii="方正仿宋_GBK" w:hAnsi="方正仿宋_GBK" w:eastAsia="方正仿宋_GBK" w:cs="方正仿宋_GBK"/>
          <w:color w:val="3E3E3E"/>
          <w:kern w:val="0"/>
          <w:sz w:val="32"/>
          <w:szCs w:val="32"/>
        </w:rPr>
        <w:t>根据工作需要，经研究决定，</w:t>
      </w:r>
      <w:r>
        <w:rPr>
          <w:rFonts w:hint="eastAsia" w:ascii="方正仿宋_GBK" w:hAnsi="方正仿宋_GBK" w:eastAsia="方正仿宋_GBK" w:cs="方正仿宋_GBK"/>
          <w:color w:val="3E3E3E"/>
          <w:kern w:val="0"/>
          <w:sz w:val="32"/>
          <w:szCs w:val="32"/>
          <w:lang w:eastAsia="zh-CN"/>
        </w:rPr>
        <w:t>瑞丽市</w:t>
      </w:r>
      <w:r>
        <w:rPr>
          <w:rFonts w:hint="eastAsia" w:ascii="方正仿宋_GBK" w:hAnsi="方正仿宋_GBK" w:eastAsia="方正仿宋_GBK" w:cs="方正仿宋_GBK"/>
          <w:color w:val="3E3E3E"/>
          <w:kern w:val="0"/>
          <w:sz w:val="32"/>
          <w:szCs w:val="32"/>
        </w:rPr>
        <w:t>财政局面向社会公开招聘</w:t>
      </w:r>
      <w:r>
        <w:rPr>
          <w:rFonts w:hint="eastAsia" w:ascii="方正仿宋_GBK" w:hAnsi="方正仿宋_GBK" w:eastAsia="方正仿宋_GBK" w:cs="方正仿宋_GBK"/>
          <w:color w:val="3E3E3E"/>
          <w:kern w:val="0"/>
          <w:sz w:val="32"/>
          <w:szCs w:val="32"/>
          <w:lang w:eastAsia="zh-CN"/>
        </w:rPr>
        <w:t>临聘工作人员</w:t>
      </w:r>
      <w:r>
        <w:rPr>
          <w:rFonts w:hint="eastAsia" w:ascii="方正仿宋_GBK" w:hAnsi="方正仿宋_GBK" w:eastAsia="方正仿宋_GBK" w:cs="方正仿宋_GBK"/>
          <w:color w:val="3E3E3E"/>
          <w:kern w:val="0"/>
          <w:sz w:val="32"/>
          <w:szCs w:val="32"/>
          <w:lang w:val="en-US" w:eastAsia="zh-CN"/>
        </w:rPr>
        <w:t>2名，现将相关事宜公告如下</w:t>
      </w:r>
      <w:r>
        <w:rPr>
          <w:rFonts w:hint="eastAsia" w:ascii="方正仿宋_GBK" w:hAnsi="方正仿宋_GBK" w:eastAsia="方正仿宋_GBK" w:cs="方正仿宋_GBK"/>
          <w:color w:val="3E3E3E"/>
          <w:kern w:val="0"/>
          <w:sz w:val="32"/>
          <w:szCs w:val="32"/>
        </w:rPr>
        <w:t>：</w:t>
      </w:r>
    </w:p>
    <w:p>
      <w:pPr>
        <w:widowControl/>
        <w:numPr>
          <w:ilvl w:val="0"/>
          <w:numId w:val="0"/>
        </w:numPr>
        <w:shd w:val="clear" w:color="auto" w:fill="FFFFFF"/>
        <w:spacing w:line="419" w:lineRule="atLeast"/>
        <w:ind w:firstLine="640" w:firstLineChars="200"/>
        <w:jc w:val="left"/>
        <w:rPr>
          <w:rFonts w:hint="eastAsia" w:ascii="方正黑体_GBK" w:hAnsi="方正黑体_GBK" w:eastAsia="方正黑体_GBK" w:cs="方正黑体_GBK"/>
          <w:color w:val="3E3E3E"/>
          <w:kern w:val="0"/>
          <w:sz w:val="32"/>
          <w:szCs w:val="32"/>
        </w:rPr>
      </w:pPr>
      <w:r>
        <w:rPr>
          <w:rFonts w:hint="eastAsia" w:ascii="方正黑体_GBK" w:hAnsi="方正黑体_GBK" w:eastAsia="方正黑体_GBK" w:cs="方正黑体_GBK"/>
          <w:color w:val="3E3E3E"/>
          <w:kern w:val="0"/>
          <w:sz w:val="32"/>
          <w:szCs w:val="32"/>
          <w:lang w:eastAsia="zh-CN"/>
        </w:rPr>
        <w:t>一、</w:t>
      </w:r>
      <w:r>
        <w:rPr>
          <w:rFonts w:hint="eastAsia" w:ascii="方正黑体_GBK" w:hAnsi="方正黑体_GBK" w:eastAsia="方正黑体_GBK" w:cs="方正黑体_GBK"/>
          <w:color w:val="3E3E3E"/>
          <w:kern w:val="0"/>
          <w:sz w:val="32"/>
          <w:szCs w:val="32"/>
        </w:rPr>
        <w:t>招聘</w:t>
      </w:r>
      <w:r>
        <w:rPr>
          <w:rFonts w:hint="eastAsia" w:ascii="方正黑体_GBK" w:hAnsi="方正黑体_GBK" w:eastAsia="方正黑体_GBK" w:cs="方正黑体_GBK"/>
          <w:color w:val="3E3E3E"/>
          <w:kern w:val="0"/>
          <w:sz w:val="32"/>
          <w:szCs w:val="32"/>
          <w:lang w:eastAsia="zh-CN"/>
        </w:rPr>
        <w:t>岗位及</w:t>
      </w:r>
      <w:r>
        <w:rPr>
          <w:rFonts w:hint="eastAsia" w:ascii="方正黑体_GBK" w:hAnsi="方正黑体_GBK" w:eastAsia="方正黑体_GBK" w:cs="方正黑体_GBK"/>
          <w:color w:val="3E3E3E"/>
          <w:kern w:val="0"/>
          <w:sz w:val="32"/>
          <w:szCs w:val="32"/>
        </w:rPr>
        <w:t>名额</w:t>
      </w:r>
    </w:p>
    <w:p>
      <w:pPr>
        <w:widowControl/>
        <w:numPr>
          <w:ilvl w:val="0"/>
          <w:numId w:val="0"/>
        </w:numPr>
        <w:shd w:val="clear" w:color="auto" w:fill="FFFFFF"/>
        <w:spacing w:line="419" w:lineRule="atLeast"/>
        <w:ind w:firstLine="640" w:firstLineChars="200"/>
        <w:jc w:val="left"/>
        <w:rPr>
          <w:rFonts w:hint="eastAsia" w:ascii="方正仿宋_GBK" w:hAnsi="方正仿宋_GBK" w:eastAsia="方正仿宋_GBK" w:cs="方正仿宋_GBK"/>
          <w:color w:val="3E3E3E"/>
          <w:kern w:val="0"/>
          <w:sz w:val="32"/>
          <w:szCs w:val="32"/>
        </w:rPr>
      </w:pPr>
      <w:r>
        <w:rPr>
          <w:rFonts w:hint="eastAsia" w:ascii="方正仿宋_GBK" w:hAnsi="方正仿宋_GBK" w:eastAsia="方正仿宋_GBK" w:cs="方正仿宋_GBK"/>
          <w:kern w:val="0"/>
          <w:sz w:val="32"/>
          <w:szCs w:val="32"/>
          <w:lang w:eastAsia="zh-CN"/>
        </w:rPr>
        <w:t>瑞丽市财政局招聘</w:t>
      </w:r>
      <w:r>
        <w:rPr>
          <w:rFonts w:hint="eastAsia" w:ascii="方正仿宋_GBK" w:hAnsi="方正仿宋_GBK" w:eastAsia="方正仿宋_GBK" w:cs="方正仿宋_GBK"/>
          <w:color w:val="3E3E3E"/>
          <w:kern w:val="0"/>
          <w:sz w:val="32"/>
          <w:szCs w:val="32"/>
          <w:lang w:eastAsia="zh-CN"/>
        </w:rPr>
        <w:t>临聘工作人员</w:t>
      </w:r>
      <w:r>
        <w:rPr>
          <w:rFonts w:hint="eastAsia" w:ascii="方正仿宋_GBK" w:hAnsi="方正仿宋_GBK" w:eastAsia="方正仿宋_GBK" w:cs="方正仿宋_GBK"/>
          <w:color w:val="3E3E3E"/>
          <w:kern w:val="0"/>
          <w:sz w:val="32"/>
          <w:szCs w:val="32"/>
          <w:lang w:val="en-US" w:eastAsia="zh-CN"/>
        </w:rPr>
        <w:t>2</w:t>
      </w:r>
      <w:r>
        <w:rPr>
          <w:rFonts w:hint="eastAsia" w:ascii="方正仿宋_GBK" w:hAnsi="方正仿宋_GBK" w:eastAsia="方正仿宋_GBK" w:cs="方正仿宋_GBK"/>
          <w:color w:val="3E3E3E"/>
          <w:kern w:val="0"/>
          <w:sz w:val="32"/>
          <w:szCs w:val="32"/>
        </w:rPr>
        <w:t>名。</w:t>
      </w:r>
    </w:p>
    <w:p>
      <w:pPr>
        <w:widowControl/>
        <w:shd w:val="clear" w:color="auto" w:fill="FFFFFF"/>
        <w:spacing w:line="419" w:lineRule="atLeast"/>
        <w:ind w:firstLine="640" w:firstLineChars="200"/>
        <w:jc w:val="left"/>
        <w:rPr>
          <w:rFonts w:hint="eastAsia" w:ascii="方正黑体_GBK" w:hAnsi="方正黑体_GBK" w:eastAsia="方正黑体_GBK" w:cs="方正黑体_GBK"/>
          <w:color w:val="3E3E3E"/>
          <w:kern w:val="0"/>
          <w:sz w:val="32"/>
          <w:szCs w:val="32"/>
        </w:rPr>
      </w:pPr>
      <w:r>
        <w:rPr>
          <w:rFonts w:hint="eastAsia" w:ascii="方正黑体_GBK" w:hAnsi="方正黑体_GBK" w:eastAsia="方正黑体_GBK" w:cs="方正黑体_GBK"/>
          <w:color w:val="3E3E3E"/>
          <w:kern w:val="0"/>
          <w:sz w:val="32"/>
          <w:szCs w:val="32"/>
        </w:rPr>
        <w:t>二、招聘对象的资格条件</w:t>
      </w:r>
    </w:p>
    <w:p>
      <w:pPr>
        <w:widowControl/>
        <w:shd w:val="clear" w:color="auto" w:fill="FFFFFF"/>
        <w:spacing w:line="419" w:lineRule="atLeast"/>
        <w:ind w:firstLine="640" w:firstLineChars="200"/>
        <w:jc w:val="left"/>
        <w:rPr>
          <w:rFonts w:hint="eastAsia" w:ascii="方正仿宋_GBK" w:hAnsi="方正仿宋_GBK" w:eastAsia="方正仿宋_GBK" w:cs="方正仿宋_GBK"/>
          <w:color w:val="3E3E3E"/>
          <w:kern w:val="0"/>
          <w:sz w:val="32"/>
          <w:szCs w:val="32"/>
        </w:rPr>
      </w:pPr>
      <w:r>
        <w:rPr>
          <w:rFonts w:hint="eastAsia" w:ascii="方正仿宋_GBK" w:hAnsi="方正仿宋_GBK" w:eastAsia="方正仿宋_GBK" w:cs="方正仿宋_GBK"/>
          <w:color w:val="3E3E3E"/>
          <w:kern w:val="0"/>
          <w:sz w:val="32"/>
          <w:szCs w:val="32"/>
        </w:rPr>
        <w:t>1.</w:t>
      </w:r>
      <w:r>
        <w:rPr>
          <w:rFonts w:hint="eastAsia" w:ascii="方正仿宋_GBK" w:hAnsi="方正仿宋_GBK" w:eastAsia="方正仿宋_GBK" w:cs="方正仿宋_GBK"/>
          <w:color w:val="3E3E3E"/>
          <w:kern w:val="0"/>
          <w:sz w:val="32"/>
          <w:szCs w:val="32"/>
          <w:lang w:val="en-US" w:eastAsia="zh-CN"/>
        </w:rPr>
        <w:t xml:space="preserve"> </w:t>
      </w:r>
      <w:r>
        <w:rPr>
          <w:rFonts w:hint="eastAsia" w:ascii="方正仿宋_GBK" w:hAnsi="方正仿宋_GBK" w:eastAsia="方正仿宋_GBK" w:cs="方正仿宋_GBK"/>
          <w:color w:val="3E3E3E"/>
          <w:kern w:val="0"/>
          <w:sz w:val="32"/>
          <w:szCs w:val="32"/>
        </w:rPr>
        <w:t>政治思想好，遵纪守法，工作态度端正，身体健康</w:t>
      </w:r>
      <w:r>
        <w:rPr>
          <w:rFonts w:hint="eastAsia" w:ascii="方正仿宋_GBK" w:hAnsi="方正仿宋_GBK" w:eastAsia="方正仿宋_GBK" w:cs="方正仿宋_GBK"/>
          <w:color w:val="3E3E3E"/>
          <w:kern w:val="0"/>
          <w:sz w:val="32"/>
          <w:szCs w:val="32"/>
          <w:lang w:eastAsia="zh-CN"/>
        </w:rPr>
        <w:t>，</w:t>
      </w:r>
      <w:r>
        <w:rPr>
          <w:rFonts w:hint="eastAsia" w:ascii="方正仿宋_GBK" w:hAnsi="方正仿宋_GBK" w:eastAsia="方正仿宋_GBK" w:cs="方正仿宋_GBK"/>
          <w:color w:val="000000"/>
          <w:kern w:val="0"/>
          <w:sz w:val="32"/>
          <w:szCs w:val="32"/>
          <w:lang w:val="en-US" w:eastAsia="zh-CN" w:bidi="ar"/>
        </w:rPr>
        <w:t>组织纪律观念强。</w:t>
      </w:r>
    </w:p>
    <w:p>
      <w:pPr>
        <w:widowControl/>
        <w:shd w:val="clear" w:color="auto" w:fill="FFFFFF"/>
        <w:spacing w:line="419" w:lineRule="atLeast"/>
        <w:ind w:firstLine="640" w:firstLineChars="200"/>
        <w:jc w:val="left"/>
        <w:rPr>
          <w:rFonts w:hint="eastAsia" w:ascii="方正仿宋_GBK" w:hAnsi="方正仿宋_GBK" w:eastAsia="方正仿宋_GBK" w:cs="方正仿宋_GBK"/>
          <w:color w:val="3E3E3E"/>
          <w:kern w:val="0"/>
          <w:sz w:val="32"/>
          <w:szCs w:val="32"/>
        </w:rPr>
      </w:pPr>
      <w:r>
        <w:rPr>
          <w:rFonts w:hint="eastAsia" w:ascii="方正仿宋_GBK" w:hAnsi="方正仿宋_GBK" w:eastAsia="方正仿宋_GBK" w:cs="方正仿宋_GBK"/>
          <w:color w:val="3E3E3E"/>
          <w:kern w:val="0"/>
          <w:sz w:val="32"/>
          <w:szCs w:val="32"/>
        </w:rPr>
        <w:t>2.</w:t>
      </w:r>
      <w:r>
        <w:rPr>
          <w:rFonts w:hint="eastAsia" w:ascii="方正仿宋_GBK" w:hAnsi="方正仿宋_GBK" w:eastAsia="方正仿宋_GBK" w:cs="方正仿宋_GBK"/>
          <w:color w:val="3E3E3E"/>
          <w:kern w:val="0"/>
          <w:sz w:val="32"/>
          <w:szCs w:val="32"/>
          <w:lang w:val="en-US" w:eastAsia="zh-CN"/>
        </w:rPr>
        <w:t xml:space="preserve"> </w:t>
      </w:r>
      <w:r>
        <w:rPr>
          <w:rFonts w:hint="eastAsia" w:ascii="方正仿宋_GBK" w:hAnsi="方正仿宋_GBK" w:eastAsia="方正仿宋_GBK" w:cs="方正仿宋_GBK"/>
          <w:color w:val="3E3E3E"/>
          <w:kern w:val="0"/>
          <w:sz w:val="32"/>
          <w:szCs w:val="32"/>
        </w:rPr>
        <w:t>具有</w:t>
      </w:r>
      <w:r>
        <w:rPr>
          <w:rFonts w:hint="eastAsia" w:ascii="方正仿宋_GBK" w:hAnsi="方正仿宋_GBK" w:eastAsia="方正仿宋_GBK" w:cs="方正仿宋_GBK"/>
          <w:color w:val="3E3E3E"/>
          <w:kern w:val="0"/>
          <w:sz w:val="32"/>
          <w:szCs w:val="32"/>
          <w:lang w:eastAsia="zh-CN"/>
        </w:rPr>
        <w:t>本</w:t>
      </w:r>
      <w:r>
        <w:rPr>
          <w:rFonts w:hint="eastAsia" w:ascii="方正仿宋_GBK" w:hAnsi="方正仿宋_GBK" w:eastAsia="方正仿宋_GBK" w:cs="方正仿宋_GBK"/>
          <w:color w:val="3E3E3E"/>
          <w:kern w:val="0"/>
          <w:sz w:val="32"/>
          <w:szCs w:val="32"/>
        </w:rPr>
        <w:t>科</w:t>
      </w:r>
      <w:r>
        <w:rPr>
          <w:rFonts w:hint="eastAsia" w:ascii="方正仿宋_GBK" w:hAnsi="方正仿宋_GBK" w:eastAsia="方正仿宋_GBK" w:cs="方正仿宋_GBK"/>
          <w:color w:val="3E3E3E"/>
          <w:kern w:val="0"/>
          <w:sz w:val="32"/>
          <w:szCs w:val="32"/>
          <w:lang w:eastAsia="zh-CN"/>
        </w:rPr>
        <w:t>及</w:t>
      </w:r>
      <w:r>
        <w:rPr>
          <w:rFonts w:hint="eastAsia" w:ascii="方正仿宋_GBK" w:hAnsi="方正仿宋_GBK" w:eastAsia="方正仿宋_GBK" w:cs="方正仿宋_GBK"/>
          <w:color w:val="3E3E3E"/>
          <w:kern w:val="0"/>
          <w:sz w:val="32"/>
          <w:szCs w:val="32"/>
        </w:rPr>
        <w:t>以上毕业证书，具备</w:t>
      </w:r>
      <w:r>
        <w:rPr>
          <w:rFonts w:hint="eastAsia" w:ascii="方正仿宋_GBK" w:hAnsi="方正仿宋_GBK" w:eastAsia="方正仿宋_GBK" w:cs="方正仿宋_GBK"/>
          <w:color w:val="3E3E3E"/>
          <w:kern w:val="0"/>
          <w:sz w:val="32"/>
          <w:szCs w:val="32"/>
          <w:lang w:eastAsia="zh-CN"/>
        </w:rPr>
        <w:t>一定</w:t>
      </w:r>
      <w:r>
        <w:rPr>
          <w:rFonts w:hint="eastAsia" w:ascii="方正仿宋_GBK" w:hAnsi="方正仿宋_GBK" w:eastAsia="方正仿宋_GBK" w:cs="方正仿宋_GBK"/>
          <w:color w:val="000000"/>
          <w:kern w:val="0"/>
          <w:sz w:val="32"/>
          <w:szCs w:val="32"/>
          <w:lang w:val="en-US" w:eastAsia="zh-CN" w:bidi="ar"/>
        </w:rPr>
        <w:t>的财务知识和写作经验</w:t>
      </w:r>
      <w:r>
        <w:rPr>
          <w:rFonts w:hint="eastAsia" w:ascii="方正仿宋_GBK" w:hAnsi="方正仿宋_GBK" w:eastAsia="方正仿宋_GBK" w:cs="方正仿宋_GBK"/>
          <w:color w:val="3E3E3E"/>
          <w:kern w:val="0"/>
          <w:sz w:val="32"/>
          <w:szCs w:val="32"/>
          <w:lang w:eastAsia="zh-CN"/>
        </w:rPr>
        <w:t>、</w:t>
      </w:r>
      <w:r>
        <w:rPr>
          <w:rFonts w:hint="eastAsia" w:ascii="方正仿宋_GBK" w:hAnsi="方正仿宋_GBK" w:eastAsia="方正仿宋_GBK" w:cs="方正仿宋_GBK"/>
          <w:color w:val="3E3E3E"/>
          <w:kern w:val="0"/>
          <w:sz w:val="32"/>
          <w:szCs w:val="32"/>
        </w:rPr>
        <w:t>计算机</w:t>
      </w:r>
      <w:r>
        <w:rPr>
          <w:rFonts w:hint="eastAsia" w:ascii="方正仿宋_GBK" w:hAnsi="方正仿宋_GBK" w:eastAsia="方正仿宋_GBK" w:cs="方正仿宋_GBK"/>
          <w:color w:val="3E3E3E"/>
          <w:kern w:val="0"/>
          <w:sz w:val="32"/>
          <w:szCs w:val="32"/>
          <w:lang w:eastAsia="zh-CN"/>
        </w:rPr>
        <w:t>操作</w:t>
      </w:r>
      <w:r>
        <w:rPr>
          <w:rFonts w:hint="eastAsia" w:ascii="方正仿宋_GBK" w:hAnsi="方正仿宋_GBK" w:eastAsia="方正仿宋_GBK" w:cs="方正仿宋_GBK"/>
          <w:color w:val="3E3E3E"/>
          <w:kern w:val="0"/>
          <w:sz w:val="32"/>
          <w:szCs w:val="32"/>
        </w:rPr>
        <w:t>等业务能力</w:t>
      </w:r>
      <w:r>
        <w:rPr>
          <w:rFonts w:hint="eastAsia" w:ascii="方正仿宋_GBK" w:hAnsi="方正仿宋_GBK" w:eastAsia="方正仿宋_GBK" w:cs="方正仿宋_GBK"/>
          <w:color w:val="3E3E3E"/>
          <w:kern w:val="0"/>
          <w:sz w:val="32"/>
          <w:szCs w:val="32"/>
          <w:lang w:eastAsia="zh-CN"/>
        </w:rPr>
        <w:t>，</w:t>
      </w:r>
      <w:r>
        <w:rPr>
          <w:rFonts w:hint="eastAsia" w:ascii="方正仿宋_GBK" w:hAnsi="方正仿宋_GBK" w:eastAsia="方正仿宋_GBK" w:cs="方正仿宋_GBK"/>
          <w:color w:val="000000"/>
          <w:kern w:val="0"/>
          <w:sz w:val="32"/>
          <w:szCs w:val="32"/>
          <w:lang w:val="en-US" w:eastAsia="zh-CN" w:bidi="ar"/>
        </w:rPr>
        <w:t>有工作经验者优先。</w:t>
      </w:r>
    </w:p>
    <w:p>
      <w:pPr>
        <w:widowControl/>
        <w:shd w:val="clear" w:color="auto" w:fill="FFFFFF"/>
        <w:spacing w:line="419" w:lineRule="atLeast"/>
        <w:ind w:firstLine="640" w:firstLineChars="200"/>
        <w:jc w:val="left"/>
        <w:rPr>
          <w:rFonts w:hint="eastAsia" w:ascii="方正仿宋_GBK" w:hAnsi="方正仿宋_GBK" w:eastAsia="方正仿宋_GBK" w:cs="方正仿宋_GBK"/>
          <w:color w:val="3E3E3E"/>
          <w:kern w:val="0"/>
          <w:sz w:val="32"/>
          <w:szCs w:val="32"/>
        </w:rPr>
      </w:pPr>
      <w:r>
        <w:rPr>
          <w:rFonts w:hint="eastAsia" w:ascii="方正仿宋_GBK" w:hAnsi="方正仿宋_GBK" w:eastAsia="方正仿宋_GBK" w:cs="方正仿宋_GBK"/>
          <w:color w:val="3E3E3E"/>
          <w:kern w:val="0"/>
          <w:sz w:val="32"/>
          <w:szCs w:val="32"/>
          <w:lang w:val="en-US" w:eastAsia="zh-CN"/>
        </w:rPr>
        <w:t>3</w:t>
      </w:r>
      <w:r>
        <w:rPr>
          <w:rFonts w:hint="eastAsia" w:ascii="方正仿宋_GBK" w:hAnsi="方正仿宋_GBK" w:eastAsia="方正仿宋_GBK" w:cs="方正仿宋_GBK"/>
          <w:color w:val="3E3E3E"/>
          <w:kern w:val="0"/>
          <w:sz w:val="32"/>
          <w:szCs w:val="32"/>
        </w:rPr>
        <w:t>.</w:t>
      </w:r>
      <w:r>
        <w:rPr>
          <w:rFonts w:hint="eastAsia" w:ascii="方正仿宋_GBK" w:hAnsi="方正仿宋_GBK" w:eastAsia="方正仿宋_GBK" w:cs="方正仿宋_GBK"/>
          <w:color w:val="3E3E3E"/>
          <w:kern w:val="0"/>
          <w:sz w:val="32"/>
          <w:szCs w:val="32"/>
          <w:lang w:val="en-US" w:eastAsia="zh-CN"/>
        </w:rPr>
        <w:t xml:space="preserve"> </w:t>
      </w:r>
      <w:r>
        <w:rPr>
          <w:rFonts w:hint="eastAsia" w:ascii="方正仿宋_GBK" w:hAnsi="方正仿宋_GBK" w:eastAsia="方正仿宋_GBK" w:cs="方正仿宋_GBK"/>
          <w:color w:val="3E3E3E"/>
          <w:kern w:val="0"/>
          <w:sz w:val="32"/>
          <w:szCs w:val="32"/>
        </w:rPr>
        <w:t>年龄18周岁以上，</w:t>
      </w:r>
      <w:r>
        <w:rPr>
          <w:rFonts w:hint="eastAsia" w:ascii="方正仿宋_GBK" w:hAnsi="方正仿宋_GBK" w:eastAsia="方正仿宋_GBK" w:cs="方正仿宋_GBK"/>
          <w:color w:val="3E3E3E"/>
          <w:kern w:val="0"/>
          <w:sz w:val="32"/>
          <w:szCs w:val="32"/>
          <w:lang w:val="en-US" w:eastAsia="zh-CN"/>
        </w:rPr>
        <w:t>30</w:t>
      </w:r>
      <w:r>
        <w:rPr>
          <w:rFonts w:hint="eastAsia" w:ascii="方正仿宋_GBK" w:hAnsi="方正仿宋_GBK" w:eastAsia="方正仿宋_GBK" w:cs="方正仿宋_GBK"/>
          <w:color w:val="3E3E3E"/>
          <w:kern w:val="0"/>
          <w:sz w:val="32"/>
          <w:szCs w:val="32"/>
        </w:rPr>
        <w:t>周岁以下</w:t>
      </w:r>
      <w:r>
        <w:rPr>
          <w:rFonts w:hint="eastAsia" w:ascii="方正仿宋_GBK" w:hAnsi="方正仿宋_GBK" w:eastAsia="方正仿宋_GBK" w:cs="方正仿宋_GBK"/>
          <w:color w:val="3E3E3E"/>
          <w:kern w:val="0"/>
          <w:sz w:val="32"/>
          <w:szCs w:val="32"/>
          <w:lang w:eastAsia="zh-CN"/>
        </w:rPr>
        <w:t>。</w:t>
      </w:r>
    </w:p>
    <w:p>
      <w:pPr>
        <w:widowControl/>
        <w:shd w:val="clear" w:color="auto" w:fill="FFFFFF"/>
        <w:spacing w:line="419" w:lineRule="atLeast"/>
        <w:ind w:firstLine="640" w:firstLineChars="200"/>
        <w:jc w:val="left"/>
        <w:rPr>
          <w:rFonts w:hint="eastAsia" w:ascii="方正仿宋_GBK" w:hAnsi="方正仿宋_GBK" w:eastAsia="方正仿宋_GBK" w:cs="方正仿宋_GBK"/>
          <w:color w:val="3E3E3E"/>
          <w:kern w:val="0"/>
          <w:sz w:val="32"/>
          <w:szCs w:val="32"/>
        </w:rPr>
      </w:pPr>
      <w:r>
        <w:rPr>
          <w:rFonts w:hint="eastAsia" w:ascii="方正仿宋_GBK" w:hAnsi="方正仿宋_GBK" w:eastAsia="方正仿宋_GBK" w:cs="方正仿宋_GBK"/>
          <w:color w:val="3E3E3E"/>
          <w:kern w:val="0"/>
          <w:sz w:val="32"/>
          <w:szCs w:val="32"/>
          <w:lang w:val="en-US" w:eastAsia="zh-CN"/>
        </w:rPr>
        <w:t>4</w:t>
      </w:r>
      <w:r>
        <w:rPr>
          <w:rFonts w:hint="eastAsia" w:ascii="方正仿宋_GBK" w:hAnsi="方正仿宋_GBK" w:eastAsia="方正仿宋_GBK" w:cs="方正仿宋_GBK"/>
          <w:color w:val="3E3E3E"/>
          <w:kern w:val="0"/>
          <w:sz w:val="32"/>
          <w:szCs w:val="32"/>
        </w:rPr>
        <w:t>.</w:t>
      </w:r>
      <w:r>
        <w:rPr>
          <w:rFonts w:hint="eastAsia" w:ascii="方正仿宋_GBK" w:hAnsi="方正仿宋_GBK" w:eastAsia="方正仿宋_GBK" w:cs="方正仿宋_GBK"/>
          <w:color w:val="3E3E3E"/>
          <w:kern w:val="0"/>
          <w:sz w:val="32"/>
          <w:szCs w:val="32"/>
          <w:lang w:val="en-US" w:eastAsia="zh-CN"/>
        </w:rPr>
        <w:t xml:space="preserve"> </w:t>
      </w:r>
      <w:r>
        <w:rPr>
          <w:rFonts w:hint="eastAsia" w:ascii="方正仿宋_GBK" w:hAnsi="方正仿宋_GBK" w:eastAsia="方正仿宋_GBK" w:cs="方正仿宋_GBK"/>
          <w:color w:val="3E3E3E"/>
          <w:kern w:val="0"/>
          <w:sz w:val="32"/>
          <w:szCs w:val="32"/>
        </w:rPr>
        <w:t>有以下情况之一者不具备招聘资格：</w:t>
      </w:r>
    </w:p>
    <w:p>
      <w:pPr>
        <w:widowControl/>
        <w:shd w:val="clear" w:color="auto" w:fill="FFFFFF"/>
        <w:spacing w:line="419" w:lineRule="atLeast"/>
        <w:ind w:firstLine="480"/>
        <w:jc w:val="left"/>
        <w:rPr>
          <w:rFonts w:hint="eastAsia" w:ascii="方正仿宋_GBK" w:hAnsi="方正仿宋_GBK" w:eastAsia="方正仿宋_GBK" w:cs="方正仿宋_GBK"/>
          <w:color w:val="3E3E3E"/>
          <w:kern w:val="0"/>
          <w:sz w:val="32"/>
          <w:szCs w:val="32"/>
        </w:rPr>
      </w:pPr>
      <w:r>
        <w:rPr>
          <w:rFonts w:hint="eastAsia" w:ascii="方正仿宋_GBK" w:hAnsi="方正仿宋_GBK" w:eastAsia="方正仿宋_GBK" w:cs="方正仿宋_GBK"/>
          <w:color w:val="3E3E3E"/>
          <w:kern w:val="0"/>
          <w:sz w:val="32"/>
          <w:szCs w:val="32"/>
        </w:rPr>
        <w:t>曾因犯罪受过刑事处罚的；曾被开除公职的不得聘用。</w:t>
      </w:r>
    </w:p>
    <w:p>
      <w:pPr>
        <w:widowControl/>
        <w:shd w:val="clear" w:color="auto" w:fill="FFFFFF"/>
        <w:spacing w:line="419" w:lineRule="atLeast"/>
        <w:ind w:firstLine="640" w:firstLineChars="200"/>
        <w:jc w:val="left"/>
        <w:rPr>
          <w:rFonts w:hint="eastAsia" w:ascii="方正黑体_GBK" w:hAnsi="方正黑体_GBK" w:eastAsia="方正黑体_GBK" w:cs="方正黑体_GBK"/>
          <w:color w:val="3E3E3E"/>
          <w:kern w:val="0"/>
          <w:sz w:val="32"/>
          <w:szCs w:val="32"/>
        </w:rPr>
      </w:pPr>
      <w:r>
        <w:rPr>
          <w:rFonts w:hint="eastAsia" w:ascii="方正黑体_GBK" w:hAnsi="方正黑体_GBK" w:eastAsia="方正黑体_GBK" w:cs="方正黑体_GBK"/>
          <w:color w:val="3E3E3E"/>
          <w:kern w:val="0"/>
          <w:sz w:val="32"/>
          <w:szCs w:val="32"/>
        </w:rPr>
        <w:t>三、招聘程序及办法</w:t>
      </w:r>
    </w:p>
    <w:p>
      <w:pPr>
        <w:widowControl/>
        <w:shd w:val="clear" w:color="auto" w:fill="FFFFFF"/>
        <w:spacing w:line="419" w:lineRule="atLeast"/>
        <w:ind w:firstLine="480"/>
        <w:jc w:val="left"/>
        <w:rPr>
          <w:rFonts w:hint="eastAsia" w:ascii="方正仿宋_GBK" w:hAnsi="方正仿宋_GBK" w:eastAsia="方正仿宋_GBK" w:cs="方正仿宋_GBK"/>
          <w:color w:val="3E3E3E"/>
          <w:kern w:val="0"/>
          <w:sz w:val="32"/>
          <w:szCs w:val="32"/>
        </w:rPr>
      </w:pPr>
      <w:r>
        <w:rPr>
          <w:rFonts w:hint="eastAsia" w:ascii="方正仿宋_GBK" w:hAnsi="方正仿宋_GBK" w:eastAsia="方正仿宋_GBK" w:cs="方正仿宋_GBK"/>
          <w:color w:val="3E3E3E"/>
          <w:kern w:val="0"/>
          <w:sz w:val="32"/>
          <w:szCs w:val="32"/>
        </w:rPr>
        <w:t>1.</w:t>
      </w:r>
      <w:r>
        <w:rPr>
          <w:rFonts w:hint="eastAsia" w:ascii="方正仿宋_GBK" w:hAnsi="方正仿宋_GBK" w:eastAsia="方正仿宋_GBK" w:cs="方正仿宋_GBK"/>
          <w:color w:val="3E3E3E"/>
          <w:kern w:val="0"/>
          <w:sz w:val="32"/>
          <w:szCs w:val="32"/>
          <w:lang w:val="en-US" w:eastAsia="zh-CN"/>
        </w:rPr>
        <w:t xml:space="preserve"> </w:t>
      </w:r>
      <w:r>
        <w:rPr>
          <w:rFonts w:hint="eastAsia" w:ascii="方正仿宋_GBK" w:hAnsi="方正仿宋_GBK" w:eastAsia="方正仿宋_GBK" w:cs="方正仿宋_GBK"/>
          <w:color w:val="3E3E3E"/>
          <w:kern w:val="0"/>
          <w:sz w:val="32"/>
          <w:szCs w:val="32"/>
        </w:rPr>
        <w:t>公开报名。报名时间：</w:t>
      </w:r>
      <w:r>
        <w:rPr>
          <w:rFonts w:hint="eastAsia" w:ascii="方正仿宋_GBK" w:hAnsi="方正仿宋_GBK" w:eastAsia="方正仿宋_GBK" w:cs="方正仿宋_GBK"/>
          <w:color w:val="3E3E3E"/>
          <w:kern w:val="0"/>
          <w:sz w:val="32"/>
          <w:szCs w:val="32"/>
          <w:lang w:val="en-US" w:eastAsia="zh-CN"/>
        </w:rPr>
        <w:t>2018年3</w:t>
      </w:r>
      <w:r>
        <w:rPr>
          <w:rFonts w:hint="eastAsia" w:ascii="方正仿宋_GBK" w:hAnsi="方正仿宋_GBK" w:eastAsia="方正仿宋_GBK" w:cs="方正仿宋_GBK"/>
          <w:color w:val="3E3E3E"/>
          <w:kern w:val="0"/>
          <w:sz w:val="32"/>
          <w:szCs w:val="32"/>
        </w:rPr>
        <w:t>月</w:t>
      </w:r>
      <w:r>
        <w:rPr>
          <w:rFonts w:hint="eastAsia" w:ascii="方正仿宋_GBK" w:hAnsi="方正仿宋_GBK" w:eastAsia="方正仿宋_GBK" w:cs="方正仿宋_GBK"/>
          <w:color w:val="3E3E3E"/>
          <w:kern w:val="0"/>
          <w:sz w:val="32"/>
          <w:szCs w:val="32"/>
          <w:lang w:val="en-US" w:eastAsia="zh-CN"/>
        </w:rPr>
        <w:t>23</w:t>
      </w:r>
      <w:r>
        <w:rPr>
          <w:rFonts w:hint="eastAsia" w:ascii="方正仿宋_GBK" w:hAnsi="方正仿宋_GBK" w:eastAsia="方正仿宋_GBK" w:cs="方正仿宋_GBK"/>
          <w:color w:val="3E3E3E"/>
          <w:kern w:val="0"/>
          <w:sz w:val="32"/>
          <w:szCs w:val="32"/>
        </w:rPr>
        <w:t>日至</w:t>
      </w:r>
      <w:r>
        <w:rPr>
          <w:rFonts w:hint="eastAsia" w:ascii="方正仿宋_GBK" w:hAnsi="方正仿宋_GBK" w:eastAsia="方正仿宋_GBK" w:cs="方正仿宋_GBK"/>
          <w:color w:val="3E3E3E"/>
          <w:kern w:val="0"/>
          <w:sz w:val="32"/>
          <w:szCs w:val="32"/>
          <w:lang w:val="en-US" w:eastAsia="zh-CN"/>
        </w:rPr>
        <w:t>3</w:t>
      </w:r>
      <w:r>
        <w:rPr>
          <w:rFonts w:hint="eastAsia" w:ascii="方正仿宋_GBK" w:hAnsi="方正仿宋_GBK" w:eastAsia="方正仿宋_GBK" w:cs="方正仿宋_GBK"/>
          <w:color w:val="3E3E3E"/>
          <w:kern w:val="0"/>
          <w:sz w:val="32"/>
          <w:szCs w:val="32"/>
        </w:rPr>
        <w:t>月</w:t>
      </w:r>
      <w:r>
        <w:rPr>
          <w:rFonts w:hint="eastAsia" w:ascii="方正仿宋_GBK" w:hAnsi="方正仿宋_GBK" w:eastAsia="方正仿宋_GBK" w:cs="方正仿宋_GBK"/>
          <w:color w:val="3E3E3E"/>
          <w:kern w:val="0"/>
          <w:sz w:val="32"/>
          <w:szCs w:val="32"/>
          <w:lang w:val="en-US" w:eastAsia="zh-CN"/>
        </w:rPr>
        <w:t>30</w:t>
      </w:r>
      <w:r>
        <w:rPr>
          <w:rFonts w:hint="eastAsia" w:ascii="方正仿宋_GBK" w:hAnsi="方正仿宋_GBK" w:eastAsia="方正仿宋_GBK" w:cs="方正仿宋_GBK"/>
          <w:color w:val="3E3E3E"/>
          <w:kern w:val="0"/>
          <w:sz w:val="32"/>
          <w:szCs w:val="32"/>
        </w:rPr>
        <w:t>日(不含</w:t>
      </w:r>
      <w:r>
        <w:rPr>
          <w:rFonts w:hint="eastAsia" w:ascii="方正仿宋_GBK" w:hAnsi="方正仿宋_GBK" w:eastAsia="方正仿宋_GBK" w:cs="方正仿宋_GBK"/>
          <w:color w:val="3E3E3E"/>
          <w:kern w:val="0"/>
          <w:sz w:val="32"/>
          <w:szCs w:val="32"/>
          <w:lang w:eastAsia="zh-CN"/>
        </w:rPr>
        <w:t>休息</w:t>
      </w:r>
      <w:r>
        <w:rPr>
          <w:rFonts w:hint="eastAsia" w:ascii="方正仿宋_GBK" w:hAnsi="方正仿宋_GBK" w:eastAsia="方正仿宋_GBK" w:cs="方正仿宋_GBK"/>
          <w:color w:val="3E3E3E"/>
          <w:kern w:val="0"/>
          <w:sz w:val="32"/>
          <w:szCs w:val="32"/>
        </w:rPr>
        <w:t>日)。凡符合招聘资格条件的均可在规定的时间内到</w:t>
      </w:r>
      <w:r>
        <w:rPr>
          <w:rFonts w:hint="eastAsia" w:ascii="方正仿宋_GBK" w:hAnsi="方正仿宋_GBK" w:eastAsia="方正仿宋_GBK" w:cs="方正仿宋_GBK"/>
          <w:color w:val="3E3E3E"/>
          <w:kern w:val="0"/>
          <w:sz w:val="32"/>
          <w:szCs w:val="32"/>
          <w:lang w:eastAsia="zh-CN"/>
        </w:rPr>
        <w:t>瑞丽市</w:t>
      </w:r>
      <w:r>
        <w:rPr>
          <w:rFonts w:hint="eastAsia" w:ascii="方正仿宋_GBK" w:hAnsi="方正仿宋_GBK" w:eastAsia="方正仿宋_GBK" w:cs="方正仿宋_GBK"/>
          <w:color w:val="3E3E3E"/>
          <w:kern w:val="0"/>
          <w:sz w:val="32"/>
          <w:szCs w:val="32"/>
        </w:rPr>
        <w:t>财政局</w:t>
      </w:r>
      <w:r>
        <w:rPr>
          <w:rFonts w:hint="eastAsia" w:ascii="方正仿宋_GBK" w:hAnsi="方正仿宋_GBK" w:eastAsia="方正仿宋_GBK" w:cs="方正仿宋_GBK"/>
          <w:color w:val="3E3E3E"/>
          <w:kern w:val="0"/>
          <w:sz w:val="32"/>
          <w:szCs w:val="32"/>
          <w:lang w:eastAsia="zh-CN"/>
        </w:rPr>
        <w:t>办公室</w:t>
      </w:r>
      <w:r>
        <w:rPr>
          <w:rFonts w:hint="eastAsia" w:ascii="方正仿宋_GBK" w:hAnsi="方正仿宋_GBK" w:eastAsia="方正仿宋_GBK" w:cs="方正仿宋_GBK"/>
          <w:color w:val="3E3E3E"/>
          <w:kern w:val="0"/>
          <w:sz w:val="32"/>
          <w:szCs w:val="32"/>
        </w:rPr>
        <w:t>办理报名手续。报名时必须</w:t>
      </w:r>
      <w:r>
        <w:rPr>
          <w:rFonts w:hint="eastAsia" w:ascii="方正仿宋_GBK" w:hAnsi="方正仿宋_GBK" w:eastAsia="方正仿宋_GBK" w:cs="方正仿宋_GBK"/>
          <w:color w:val="3E3E3E"/>
          <w:kern w:val="0"/>
          <w:sz w:val="32"/>
          <w:szCs w:val="32"/>
          <w:lang w:eastAsia="zh-CN"/>
        </w:rPr>
        <w:t>填制报名登记表（见附件），</w:t>
      </w:r>
      <w:r>
        <w:rPr>
          <w:rFonts w:hint="eastAsia" w:ascii="方正仿宋_GBK" w:hAnsi="方正仿宋_GBK" w:eastAsia="方正仿宋_GBK" w:cs="方正仿宋_GBK"/>
          <w:color w:val="3E3E3E"/>
          <w:kern w:val="0"/>
          <w:sz w:val="32"/>
          <w:szCs w:val="32"/>
        </w:rPr>
        <w:t>提供相关证件原件及复印件（身份证、毕业证</w:t>
      </w:r>
      <w:r>
        <w:rPr>
          <w:rFonts w:hint="eastAsia" w:ascii="方正仿宋_GBK" w:hAnsi="方正仿宋_GBK" w:eastAsia="方正仿宋_GBK" w:cs="方正仿宋_GBK"/>
          <w:color w:val="3E3E3E"/>
          <w:kern w:val="0"/>
          <w:sz w:val="32"/>
          <w:szCs w:val="32"/>
          <w:lang w:val="en-US" w:eastAsia="zh-CN"/>
        </w:rPr>
        <w:t>)</w:t>
      </w:r>
      <w:r>
        <w:rPr>
          <w:rFonts w:hint="eastAsia" w:ascii="方正仿宋_GBK" w:hAnsi="方正仿宋_GBK" w:eastAsia="方正仿宋_GBK" w:cs="方正仿宋_GBK"/>
          <w:color w:val="3E3E3E"/>
          <w:kern w:val="0"/>
          <w:sz w:val="32"/>
          <w:szCs w:val="32"/>
        </w:rPr>
        <w:t>。</w:t>
      </w:r>
    </w:p>
    <w:p>
      <w:pPr>
        <w:widowControl/>
        <w:shd w:val="clear" w:color="auto" w:fill="FFFFFF"/>
        <w:spacing w:line="419" w:lineRule="atLeast"/>
        <w:ind w:firstLine="480"/>
        <w:jc w:val="left"/>
        <w:rPr>
          <w:rFonts w:hint="eastAsia" w:ascii="方正仿宋_GBK" w:hAnsi="方正仿宋_GBK" w:eastAsia="方正仿宋_GBK" w:cs="方正仿宋_GBK"/>
          <w:color w:val="3E3E3E"/>
          <w:kern w:val="0"/>
          <w:sz w:val="32"/>
          <w:szCs w:val="32"/>
        </w:rPr>
      </w:pPr>
      <w:r>
        <w:rPr>
          <w:rFonts w:hint="eastAsia" w:ascii="方正仿宋_GBK" w:hAnsi="方正仿宋_GBK" w:eastAsia="方正仿宋_GBK" w:cs="方正仿宋_GBK"/>
          <w:color w:val="3E3E3E"/>
          <w:kern w:val="0"/>
          <w:sz w:val="32"/>
          <w:szCs w:val="32"/>
        </w:rPr>
        <w:t>2.</w:t>
      </w:r>
      <w:r>
        <w:rPr>
          <w:rFonts w:hint="eastAsia" w:ascii="方正仿宋_GBK" w:hAnsi="方正仿宋_GBK" w:eastAsia="方正仿宋_GBK" w:cs="方正仿宋_GBK"/>
          <w:color w:val="3E3E3E"/>
          <w:kern w:val="0"/>
          <w:sz w:val="32"/>
          <w:szCs w:val="32"/>
          <w:lang w:val="en-US" w:eastAsia="zh-CN"/>
        </w:rPr>
        <w:t xml:space="preserve"> </w:t>
      </w:r>
      <w:r>
        <w:rPr>
          <w:rFonts w:hint="eastAsia" w:ascii="方正仿宋_GBK" w:hAnsi="方正仿宋_GBK" w:eastAsia="方正仿宋_GBK" w:cs="方正仿宋_GBK"/>
          <w:color w:val="3E3E3E"/>
          <w:kern w:val="0"/>
          <w:sz w:val="32"/>
          <w:szCs w:val="32"/>
        </w:rPr>
        <w:t>资格审查。由</w:t>
      </w:r>
      <w:r>
        <w:rPr>
          <w:rFonts w:hint="eastAsia" w:ascii="方正仿宋_GBK" w:hAnsi="方正仿宋_GBK" w:eastAsia="方正仿宋_GBK" w:cs="方正仿宋_GBK"/>
          <w:color w:val="3E3E3E"/>
          <w:kern w:val="0"/>
          <w:sz w:val="32"/>
          <w:szCs w:val="32"/>
          <w:lang w:eastAsia="zh-CN"/>
        </w:rPr>
        <w:t>瑞丽市财政局</w:t>
      </w:r>
      <w:r>
        <w:rPr>
          <w:rFonts w:hint="eastAsia" w:ascii="方正仿宋_GBK" w:hAnsi="方正仿宋_GBK" w:eastAsia="方正仿宋_GBK" w:cs="方正仿宋_GBK"/>
          <w:color w:val="3E3E3E"/>
          <w:kern w:val="0"/>
          <w:sz w:val="32"/>
          <w:szCs w:val="32"/>
        </w:rPr>
        <w:t>招聘工作领导小组</w:t>
      </w:r>
      <w:r>
        <w:rPr>
          <w:rFonts w:hint="eastAsia" w:ascii="方正仿宋_GBK" w:hAnsi="方正仿宋_GBK" w:eastAsia="方正仿宋_GBK" w:cs="方正仿宋_GBK"/>
          <w:color w:val="3E3E3E"/>
          <w:kern w:val="0"/>
          <w:sz w:val="32"/>
          <w:szCs w:val="32"/>
          <w:lang w:eastAsia="zh-CN"/>
        </w:rPr>
        <w:t>，</w:t>
      </w:r>
      <w:r>
        <w:rPr>
          <w:rFonts w:hint="eastAsia" w:ascii="方正仿宋_GBK" w:hAnsi="方正仿宋_GBK" w:eastAsia="方正仿宋_GBK" w:cs="方正仿宋_GBK"/>
          <w:color w:val="3E3E3E"/>
          <w:kern w:val="0"/>
          <w:sz w:val="32"/>
          <w:szCs w:val="32"/>
        </w:rPr>
        <w:t>统一对报名者进行资格审查。</w:t>
      </w:r>
    </w:p>
    <w:p>
      <w:pPr>
        <w:widowControl/>
        <w:shd w:val="clear" w:color="auto" w:fill="FFFFFF"/>
        <w:spacing w:line="419" w:lineRule="atLeast"/>
        <w:ind w:firstLine="480"/>
        <w:jc w:val="left"/>
        <w:rPr>
          <w:rFonts w:hint="eastAsia" w:ascii="方正仿宋_GBK" w:hAnsi="方正仿宋_GBK" w:eastAsia="方正仿宋_GBK" w:cs="方正仿宋_GBK"/>
          <w:color w:val="3E3E3E"/>
          <w:kern w:val="0"/>
          <w:sz w:val="32"/>
          <w:szCs w:val="32"/>
        </w:rPr>
      </w:pPr>
      <w:r>
        <w:rPr>
          <w:rFonts w:hint="eastAsia" w:ascii="方正仿宋_GBK" w:hAnsi="方正仿宋_GBK" w:eastAsia="方正仿宋_GBK" w:cs="方正仿宋_GBK"/>
          <w:color w:val="3E3E3E"/>
          <w:kern w:val="0"/>
          <w:sz w:val="32"/>
          <w:szCs w:val="32"/>
        </w:rPr>
        <w:t>3.</w:t>
      </w:r>
      <w:r>
        <w:rPr>
          <w:rFonts w:hint="eastAsia" w:ascii="方正仿宋_GBK" w:hAnsi="方正仿宋_GBK" w:eastAsia="方正仿宋_GBK" w:cs="方正仿宋_GBK"/>
          <w:color w:val="3E3E3E"/>
          <w:kern w:val="0"/>
          <w:sz w:val="32"/>
          <w:szCs w:val="32"/>
          <w:lang w:val="en-US" w:eastAsia="zh-CN"/>
        </w:rPr>
        <w:t xml:space="preserve"> </w:t>
      </w:r>
      <w:r>
        <w:rPr>
          <w:rFonts w:hint="eastAsia" w:ascii="方正仿宋_GBK" w:hAnsi="方正仿宋_GBK" w:eastAsia="方正仿宋_GBK" w:cs="方正仿宋_GBK"/>
          <w:color w:val="3E3E3E"/>
          <w:kern w:val="0"/>
          <w:sz w:val="32"/>
          <w:szCs w:val="32"/>
        </w:rPr>
        <w:t>确定人选及聘用。经招聘</w:t>
      </w:r>
      <w:r>
        <w:rPr>
          <w:rFonts w:hint="eastAsia" w:ascii="方正仿宋_GBK" w:hAnsi="方正仿宋_GBK" w:eastAsia="方正仿宋_GBK" w:cs="方正仿宋_GBK"/>
          <w:color w:val="3E3E3E"/>
          <w:kern w:val="0"/>
          <w:sz w:val="32"/>
          <w:szCs w:val="32"/>
          <w:lang w:eastAsia="zh-CN"/>
        </w:rPr>
        <w:t>工作</w:t>
      </w:r>
      <w:r>
        <w:rPr>
          <w:rFonts w:hint="eastAsia" w:ascii="方正仿宋_GBK" w:hAnsi="方正仿宋_GBK" w:eastAsia="方正仿宋_GBK" w:cs="方正仿宋_GBK"/>
          <w:color w:val="3E3E3E"/>
          <w:kern w:val="0"/>
          <w:sz w:val="32"/>
          <w:szCs w:val="32"/>
        </w:rPr>
        <w:t>领导小组</w:t>
      </w:r>
      <w:r>
        <w:rPr>
          <w:rFonts w:hint="eastAsia" w:ascii="方正仿宋_GBK" w:hAnsi="方正仿宋_GBK" w:eastAsia="方正仿宋_GBK" w:cs="方正仿宋_GBK"/>
          <w:color w:val="3E3E3E"/>
          <w:kern w:val="0"/>
          <w:sz w:val="32"/>
          <w:szCs w:val="32"/>
          <w:lang w:eastAsia="zh-CN"/>
        </w:rPr>
        <w:t>初步审查</w:t>
      </w:r>
      <w:r>
        <w:rPr>
          <w:rFonts w:hint="eastAsia" w:ascii="方正仿宋_GBK" w:hAnsi="方正仿宋_GBK" w:eastAsia="方正仿宋_GBK" w:cs="方正仿宋_GBK"/>
          <w:color w:val="3E3E3E"/>
          <w:kern w:val="0"/>
          <w:sz w:val="32"/>
          <w:szCs w:val="32"/>
        </w:rPr>
        <w:t>，确定拟聘用人员名单，经局长办公会研究同意，办理聘用手续。</w:t>
      </w:r>
    </w:p>
    <w:p>
      <w:pPr>
        <w:widowControl/>
        <w:shd w:val="clear" w:color="auto" w:fill="FFFFFF"/>
        <w:spacing w:line="419" w:lineRule="atLeast"/>
        <w:ind w:firstLine="480"/>
        <w:jc w:val="left"/>
        <w:rPr>
          <w:rFonts w:hint="eastAsia" w:ascii="方正仿宋_GBK" w:hAnsi="方正仿宋_GBK" w:eastAsia="方正仿宋_GBK" w:cs="方正仿宋_GBK"/>
          <w:color w:val="3E3E3E"/>
          <w:kern w:val="0"/>
          <w:sz w:val="32"/>
          <w:szCs w:val="32"/>
        </w:rPr>
      </w:pPr>
      <w:r>
        <w:rPr>
          <w:rFonts w:hint="eastAsia" w:ascii="方正仿宋_GBK" w:hAnsi="方正仿宋_GBK" w:eastAsia="方正仿宋_GBK" w:cs="方正仿宋_GBK"/>
          <w:color w:val="3E3E3E"/>
          <w:kern w:val="0"/>
          <w:sz w:val="32"/>
          <w:szCs w:val="32"/>
        </w:rPr>
        <w:t>4.</w:t>
      </w:r>
      <w:r>
        <w:rPr>
          <w:rFonts w:hint="eastAsia" w:ascii="方正仿宋_GBK" w:hAnsi="方正仿宋_GBK" w:eastAsia="方正仿宋_GBK" w:cs="方正仿宋_GBK"/>
          <w:color w:val="3E3E3E"/>
          <w:kern w:val="0"/>
          <w:sz w:val="32"/>
          <w:szCs w:val="32"/>
          <w:lang w:val="en-US" w:eastAsia="zh-CN"/>
        </w:rPr>
        <w:t xml:space="preserve"> </w:t>
      </w:r>
      <w:r>
        <w:rPr>
          <w:rFonts w:hint="eastAsia" w:ascii="方正仿宋_GBK" w:hAnsi="方正仿宋_GBK" w:eastAsia="方正仿宋_GBK" w:cs="方正仿宋_GBK"/>
          <w:color w:val="3E3E3E"/>
          <w:kern w:val="0"/>
          <w:sz w:val="32"/>
          <w:szCs w:val="32"/>
        </w:rPr>
        <w:t>新聘人员试用期</w:t>
      </w:r>
      <w:r>
        <w:rPr>
          <w:rFonts w:hint="eastAsia" w:ascii="方正仿宋_GBK" w:hAnsi="方正仿宋_GBK" w:eastAsia="方正仿宋_GBK" w:cs="方正仿宋_GBK"/>
          <w:color w:val="3E3E3E"/>
          <w:kern w:val="0"/>
          <w:sz w:val="32"/>
          <w:szCs w:val="32"/>
          <w:lang w:val="en-US" w:eastAsia="zh-CN"/>
        </w:rPr>
        <w:t>2</w:t>
      </w:r>
      <w:r>
        <w:rPr>
          <w:rFonts w:hint="eastAsia" w:ascii="方正仿宋_GBK" w:hAnsi="方正仿宋_GBK" w:eastAsia="方正仿宋_GBK" w:cs="方正仿宋_GBK"/>
          <w:color w:val="3E3E3E"/>
          <w:kern w:val="0"/>
          <w:sz w:val="32"/>
          <w:szCs w:val="32"/>
        </w:rPr>
        <w:t>个月。试用期满经考核合格者</w:t>
      </w:r>
      <w:r>
        <w:rPr>
          <w:rFonts w:hint="eastAsia" w:ascii="方正仿宋_GBK" w:hAnsi="方正仿宋_GBK" w:eastAsia="方正仿宋_GBK" w:cs="方正仿宋_GBK"/>
          <w:color w:val="3E3E3E"/>
          <w:kern w:val="0"/>
          <w:sz w:val="32"/>
          <w:szCs w:val="32"/>
          <w:lang w:eastAsia="zh-CN"/>
        </w:rPr>
        <w:t>，</w:t>
      </w:r>
      <w:r>
        <w:rPr>
          <w:rFonts w:hint="eastAsia" w:ascii="方正仿宋_GBK" w:hAnsi="方正仿宋_GBK" w:eastAsia="方正仿宋_GBK" w:cs="方正仿宋_GBK"/>
          <w:color w:val="3E3E3E"/>
          <w:kern w:val="0"/>
          <w:sz w:val="32"/>
          <w:szCs w:val="32"/>
        </w:rPr>
        <w:t>签订1年的正式</w:t>
      </w:r>
      <w:r>
        <w:rPr>
          <w:rFonts w:hint="eastAsia" w:ascii="方正仿宋_GBK" w:hAnsi="方正仿宋_GBK" w:eastAsia="方正仿宋_GBK" w:cs="方正仿宋_GBK"/>
          <w:color w:val="3E3E3E"/>
          <w:kern w:val="0"/>
          <w:sz w:val="32"/>
          <w:szCs w:val="32"/>
          <w:lang w:eastAsia="zh-CN"/>
        </w:rPr>
        <w:t>劳动</w:t>
      </w:r>
      <w:r>
        <w:rPr>
          <w:rFonts w:hint="eastAsia" w:ascii="方正仿宋_GBK" w:hAnsi="方正仿宋_GBK" w:eastAsia="方正仿宋_GBK" w:cs="方正仿宋_GBK"/>
          <w:color w:val="3E3E3E"/>
          <w:kern w:val="0"/>
          <w:sz w:val="32"/>
          <w:szCs w:val="32"/>
        </w:rPr>
        <w:t>合同（</w:t>
      </w:r>
      <w:r>
        <w:rPr>
          <w:rFonts w:hint="eastAsia" w:ascii="方正仿宋_GBK" w:hAnsi="方正仿宋_GBK" w:eastAsia="方正仿宋_GBK" w:cs="方正仿宋_GBK"/>
          <w:color w:val="3E3E3E"/>
          <w:kern w:val="0"/>
          <w:sz w:val="32"/>
          <w:szCs w:val="32"/>
          <w:lang w:eastAsia="zh-CN"/>
        </w:rPr>
        <w:t>以后</w:t>
      </w:r>
      <w:r>
        <w:rPr>
          <w:rFonts w:hint="eastAsia" w:ascii="方正仿宋_GBK" w:hAnsi="方正仿宋_GBK" w:eastAsia="方正仿宋_GBK" w:cs="方正仿宋_GBK"/>
          <w:color w:val="3E3E3E"/>
          <w:kern w:val="0"/>
          <w:sz w:val="32"/>
          <w:szCs w:val="32"/>
        </w:rPr>
        <w:t>每1年续签1次</w:t>
      </w:r>
      <w:r>
        <w:rPr>
          <w:rFonts w:hint="eastAsia" w:ascii="方正仿宋_GBK" w:hAnsi="方正仿宋_GBK" w:eastAsia="方正仿宋_GBK" w:cs="方正仿宋_GBK"/>
          <w:color w:val="3E3E3E"/>
          <w:kern w:val="0"/>
          <w:sz w:val="32"/>
          <w:szCs w:val="32"/>
          <w:lang w:eastAsia="zh-CN"/>
        </w:rPr>
        <w:t>或根据有关规定执行</w:t>
      </w:r>
      <w:r>
        <w:rPr>
          <w:rFonts w:hint="eastAsia" w:ascii="方正仿宋_GBK" w:hAnsi="方正仿宋_GBK" w:eastAsia="方正仿宋_GBK" w:cs="方正仿宋_GBK"/>
          <w:color w:val="3E3E3E"/>
          <w:kern w:val="0"/>
          <w:sz w:val="32"/>
          <w:szCs w:val="32"/>
        </w:rPr>
        <w:t>）</w:t>
      </w:r>
      <w:r>
        <w:rPr>
          <w:rFonts w:hint="eastAsia" w:ascii="方正仿宋_GBK" w:hAnsi="方正仿宋_GBK" w:eastAsia="方正仿宋_GBK" w:cs="方正仿宋_GBK"/>
          <w:color w:val="3E3E3E"/>
          <w:kern w:val="0"/>
          <w:sz w:val="32"/>
          <w:szCs w:val="32"/>
          <w:lang w:eastAsia="zh-CN"/>
        </w:rPr>
        <w:t>，正式聘用后至少在岗</w:t>
      </w:r>
      <w:r>
        <w:rPr>
          <w:rFonts w:hint="eastAsia" w:ascii="方正仿宋_GBK" w:hAnsi="方正仿宋_GBK" w:eastAsia="方正仿宋_GBK" w:cs="方正仿宋_GBK"/>
          <w:color w:val="3E3E3E"/>
          <w:kern w:val="0"/>
          <w:sz w:val="32"/>
          <w:szCs w:val="32"/>
          <w:lang w:val="en-US" w:eastAsia="zh-CN"/>
        </w:rPr>
        <w:t>2年</w:t>
      </w:r>
      <w:r>
        <w:rPr>
          <w:rFonts w:hint="eastAsia" w:ascii="方正仿宋_GBK" w:hAnsi="方正仿宋_GBK" w:eastAsia="方正仿宋_GBK" w:cs="方正仿宋_GBK"/>
          <w:color w:val="3E3E3E"/>
          <w:kern w:val="0"/>
          <w:sz w:val="32"/>
          <w:szCs w:val="32"/>
        </w:rPr>
        <w:t>。试用期满经考核不合格的受聘人员自试用期结束之日起即与用人单位终止工作。拟聘人员无正当理由逾期15天未报到</w:t>
      </w:r>
      <w:r>
        <w:rPr>
          <w:rFonts w:hint="eastAsia" w:ascii="方正仿宋_GBK" w:hAnsi="方正仿宋_GBK" w:eastAsia="方正仿宋_GBK" w:cs="方正仿宋_GBK"/>
          <w:color w:val="3E3E3E"/>
          <w:kern w:val="0"/>
          <w:sz w:val="32"/>
          <w:szCs w:val="32"/>
          <w:lang w:eastAsia="zh-CN"/>
        </w:rPr>
        <w:t>的</w:t>
      </w:r>
      <w:r>
        <w:rPr>
          <w:rFonts w:hint="eastAsia" w:ascii="方正仿宋_GBK" w:hAnsi="方正仿宋_GBK" w:eastAsia="方正仿宋_GBK" w:cs="方正仿宋_GBK"/>
          <w:color w:val="3E3E3E"/>
          <w:kern w:val="0"/>
          <w:sz w:val="32"/>
          <w:szCs w:val="32"/>
        </w:rPr>
        <w:t>，经招聘小组确认，视</w:t>
      </w:r>
      <w:r>
        <w:rPr>
          <w:rFonts w:hint="eastAsia" w:ascii="方正仿宋_GBK" w:hAnsi="方正仿宋_GBK" w:eastAsia="方正仿宋_GBK" w:cs="方正仿宋_GBK"/>
          <w:color w:val="3E3E3E"/>
          <w:kern w:val="0"/>
          <w:sz w:val="32"/>
          <w:szCs w:val="32"/>
          <w:lang w:eastAsia="zh-CN"/>
        </w:rPr>
        <w:t>为</w:t>
      </w:r>
      <w:r>
        <w:rPr>
          <w:rFonts w:hint="eastAsia" w:ascii="方正仿宋_GBK" w:hAnsi="方正仿宋_GBK" w:eastAsia="方正仿宋_GBK" w:cs="方正仿宋_GBK"/>
          <w:color w:val="3E3E3E"/>
          <w:kern w:val="0"/>
          <w:sz w:val="32"/>
          <w:szCs w:val="32"/>
        </w:rPr>
        <w:t>放弃处理。</w:t>
      </w:r>
    </w:p>
    <w:p>
      <w:pPr>
        <w:widowControl/>
        <w:shd w:val="clear" w:color="auto" w:fill="FFFFFF"/>
        <w:spacing w:line="419" w:lineRule="atLeast"/>
        <w:ind w:firstLine="480"/>
        <w:jc w:val="left"/>
        <w:rPr>
          <w:rFonts w:hint="eastAsia" w:ascii="方正仿宋_GBK" w:hAnsi="方正仿宋_GBK" w:eastAsia="方正仿宋_GBK" w:cs="方正仿宋_GBK"/>
          <w:color w:val="3E3E3E"/>
          <w:kern w:val="0"/>
          <w:sz w:val="32"/>
          <w:szCs w:val="32"/>
        </w:rPr>
      </w:pPr>
      <w:r>
        <w:rPr>
          <w:rFonts w:hint="eastAsia" w:ascii="方正仿宋_GBK" w:hAnsi="方正仿宋_GBK" w:eastAsia="方正仿宋_GBK" w:cs="方正仿宋_GBK"/>
          <w:color w:val="3E3E3E"/>
          <w:kern w:val="0"/>
          <w:sz w:val="32"/>
          <w:szCs w:val="32"/>
        </w:rPr>
        <w:t>5.</w:t>
      </w:r>
      <w:r>
        <w:rPr>
          <w:rFonts w:hint="eastAsia" w:ascii="方正仿宋_GBK" w:hAnsi="方正仿宋_GBK" w:eastAsia="方正仿宋_GBK" w:cs="方正仿宋_GBK"/>
          <w:color w:val="3E3E3E"/>
          <w:kern w:val="0"/>
          <w:sz w:val="32"/>
          <w:szCs w:val="32"/>
          <w:lang w:val="en-US" w:eastAsia="zh-CN"/>
        </w:rPr>
        <w:t xml:space="preserve"> </w:t>
      </w:r>
      <w:r>
        <w:rPr>
          <w:rFonts w:hint="eastAsia" w:ascii="方正仿宋_GBK" w:hAnsi="方正仿宋_GBK" w:eastAsia="方正仿宋_GBK" w:cs="方正仿宋_GBK"/>
          <w:color w:val="3E3E3E"/>
          <w:kern w:val="0"/>
          <w:sz w:val="32"/>
          <w:szCs w:val="32"/>
        </w:rPr>
        <w:t>薪酬。</w:t>
      </w:r>
      <w:r>
        <w:rPr>
          <w:rFonts w:hint="eastAsia" w:ascii="方正仿宋_GBK" w:hAnsi="方正仿宋_GBK" w:eastAsia="方正仿宋_GBK" w:cs="方正仿宋_GBK"/>
          <w:color w:val="3E3E3E"/>
          <w:kern w:val="0"/>
          <w:sz w:val="32"/>
          <w:szCs w:val="32"/>
          <w:lang w:eastAsia="zh-CN"/>
        </w:rPr>
        <w:t>试用期工资</w:t>
      </w:r>
      <w:r>
        <w:rPr>
          <w:rFonts w:hint="eastAsia" w:ascii="方正仿宋_GBK" w:hAnsi="方正仿宋_GBK" w:eastAsia="方正仿宋_GBK" w:cs="方正仿宋_GBK"/>
          <w:color w:val="3E3E3E"/>
          <w:kern w:val="0"/>
          <w:sz w:val="32"/>
          <w:szCs w:val="32"/>
          <w:lang w:val="en-US" w:eastAsia="zh-CN"/>
        </w:rPr>
        <w:t>2500元/月</w:t>
      </w:r>
      <w:r>
        <w:rPr>
          <w:rFonts w:hint="eastAsia" w:ascii="方正仿宋_GBK" w:hAnsi="方正仿宋_GBK" w:eastAsia="方正仿宋_GBK" w:cs="方正仿宋_GBK"/>
          <w:color w:val="3E3E3E"/>
          <w:kern w:val="0"/>
          <w:sz w:val="32"/>
          <w:szCs w:val="32"/>
        </w:rPr>
        <w:t>，签订</w:t>
      </w:r>
      <w:r>
        <w:rPr>
          <w:rFonts w:hint="eastAsia" w:ascii="方正仿宋_GBK" w:hAnsi="方正仿宋_GBK" w:eastAsia="方正仿宋_GBK" w:cs="方正仿宋_GBK"/>
          <w:color w:val="3E3E3E"/>
          <w:kern w:val="0"/>
          <w:sz w:val="32"/>
          <w:szCs w:val="32"/>
          <w:lang w:eastAsia="zh-CN"/>
        </w:rPr>
        <w:t>劳动</w:t>
      </w:r>
      <w:r>
        <w:rPr>
          <w:rFonts w:hint="eastAsia" w:ascii="方正仿宋_GBK" w:hAnsi="方正仿宋_GBK" w:eastAsia="方正仿宋_GBK" w:cs="方正仿宋_GBK"/>
          <w:color w:val="3E3E3E"/>
          <w:kern w:val="0"/>
          <w:sz w:val="32"/>
          <w:szCs w:val="32"/>
        </w:rPr>
        <w:t>合同后工资为</w:t>
      </w:r>
      <w:r>
        <w:rPr>
          <w:rFonts w:hint="eastAsia" w:ascii="方正仿宋_GBK" w:hAnsi="方正仿宋_GBK" w:eastAsia="方正仿宋_GBK" w:cs="方正仿宋_GBK"/>
          <w:color w:val="3E3E3E"/>
          <w:kern w:val="0"/>
          <w:sz w:val="32"/>
          <w:szCs w:val="32"/>
          <w:lang w:val="en-US" w:eastAsia="zh-CN"/>
        </w:rPr>
        <w:t>3000</w:t>
      </w:r>
      <w:r>
        <w:rPr>
          <w:rFonts w:hint="eastAsia" w:ascii="方正仿宋_GBK" w:hAnsi="方正仿宋_GBK" w:eastAsia="方正仿宋_GBK" w:cs="方正仿宋_GBK"/>
          <w:color w:val="3E3E3E"/>
          <w:kern w:val="0"/>
          <w:sz w:val="32"/>
          <w:szCs w:val="32"/>
        </w:rPr>
        <w:t>元</w:t>
      </w:r>
      <w:r>
        <w:rPr>
          <w:rFonts w:hint="eastAsia" w:ascii="方正仿宋_GBK" w:hAnsi="方正仿宋_GBK" w:eastAsia="方正仿宋_GBK" w:cs="方正仿宋_GBK"/>
          <w:color w:val="3E3E3E"/>
          <w:kern w:val="0"/>
          <w:sz w:val="32"/>
          <w:szCs w:val="32"/>
          <w:lang w:val="en-US" w:eastAsia="zh-CN"/>
        </w:rPr>
        <w:t>/月</w:t>
      </w:r>
      <w:r>
        <w:rPr>
          <w:rFonts w:hint="eastAsia" w:ascii="方正仿宋_GBK" w:hAnsi="方正仿宋_GBK" w:eastAsia="方正仿宋_GBK" w:cs="方正仿宋_GBK"/>
          <w:color w:val="3E3E3E"/>
          <w:kern w:val="0"/>
          <w:sz w:val="32"/>
          <w:szCs w:val="32"/>
          <w:lang w:eastAsia="zh-CN"/>
        </w:rPr>
        <w:t>，</w:t>
      </w:r>
      <w:r>
        <w:rPr>
          <w:rFonts w:hint="eastAsia" w:ascii="方正仿宋_GBK" w:hAnsi="方正仿宋_GBK" w:eastAsia="方正仿宋_GBK" w:cs="方正仿宋_GBK"/>
          <w:color w:val="3E3E3E"/>
          <w:kern w:val="0"/>
          <w:sz w:val="32"/>
          <w:szCs w:val="32"/>
        </w:rPr>
        <w:t>社会保险按劳动合同法相关规定参照执行。</w:t>
      </w:r>
    </w:p>
    <w:p>
      <w:pPr>
        <w:widowControl/>
        <w:shd w:val="clear" w:color="auto" w:fill="FFFFFF"/>
        <w:spacing w:line="419" w:lineRule="atLeast"/>
        <w:ind w:firstLine="640" w:firstLineChars="200"/>
        <w:jc w:val="left"/>
        <w:rPr>
          <w:rFonts w:hint="eastAsia" w:ascii="方正仿宋_GBK" w:hAnsi="方正仿宋_GBK" w:eastAsia="方正仿宋_GBK" w:cs="方正仿宋_GBK"/>
          <w:color w:val="3E3E3E"/>
          <w:kern w:val="0"/>
          <w:sz w:val="32"/>
          <w:szCs w:val="32"/>
        </w:rPr>
      </w:pPr>
      <w:r>
        <w:rPr>
          <w:rFonts w:hint="eastAsia" w:ascii="方正仿宋_GBK" w:hAnsi="方正仿宋_GBK" w:eastAsia="方正仿宋_GBK" w:cs="方正仿宋_GBK"/>
          <w:b/>
          <w:bCs/>
          <w:color w:val="3E3E3E"/>
          <w:kern w:val="0"/>
          <w:sz w:val="32"/>
          <w:szCs w:val="32"/>
        </w:rPr>
        <w:t>四、其他</w:t>
      </w:r>
    </w:p>
    <w:p>
      <w:pPr>
        <w:widowControl/>
        <w:shd w:val="clear" w:color="auto" w:fill="FFFFFF"/>
        <w:spacing w:line="419" w:lineRule="atLeast"/>
        <w:ind w:firstLine="640" w:firstLineChars="200"/>
        <w:jc w:val="left"/>
        <w:rPr>
          <w:rFonts w:hint="eastAsia" w:ascii="方正仿宋_GBK" w:hAnsi="方正仿宋_GBK" w:eastAsia="方正仿宋_GBK" w:cs="方正仿宋_GBK"/>
          <w:color w:val="3E3E3E"/>
          <w:kern w:val="0"/>
          <w:sz w:val="32"/>
          <w:szCs w:val="32"/>
        </w:rPr>
      </w:pPr>
      <w:r>
        <w:rPr>
          <w:rFonts w:hint="eastAsia" w:ascii="方正仿宋_GBK" w:hAnsi="方正仿宋_GBK" w:eastAsia="方正仿宋_GBK" w:cs="方正仿宋_GBK"/>
          <w:color w:val="3E3E3E"/>
          <w:kern w:val="0"/>
          <w:sz w:val="32"/>
          <w:szCs w:val="32"/>
        </w:rPr>
        <w:t>具体详情请</w:t>
      </w:r>
      <w:r>
        <w:rPr>
          <w:rFonts w:hint="eastAsia" w:ascii="方正仿宋_GBK" w:hAnsi="方正仿宋_GBK" w:eastAsia="方正仿宋_GBK" w:cs="方正仿宋_GBK"/>
          <w:color w:val="3E3E3E"/>
          <w:kern w:val="0"/>
          <w:sz w:val="32"/>
          <w:szCs w:val="32"/>
          <w:lang w:eastAsia="zh-CN"/>
        </w:rPr>
        <w:t>致电或</w:t>
      </w:r>
      <w:r>
        <w:rPr>
          <w:rFonts w:hint="eastAsia" w:ascii="方正仿宋_GBK" w:hAnsi="方正仿宋_GBK" w:eastAsia="方正仿宋_GBK" w:cs="方正仿宋_GBK"/>
          <w:color w:val="3E3E3E"/>
          <w:kern w:val="0"/>
          <w:sz w:val="32"/>
          <w:szCs w:val="32"/>
        </w:rPr>
        <w:t>到</w:t>
      </w:r>
      <w:r>
        <w:rPr>
          <w:rFonts w:hint="eastAsia" w:ascii="方正仿宋_GBK" w:hAnsi="方正仿宋_GBK" w:eastAsia="方正仿宋_GBK" w:cs="方正仿宋_GBK"/>
          <w:color w:val="3E3E3E"/>
          <w:kern w:val="0"/>
          <w:sz w:val="32"/>
          <w:szCs w:val="32"/>
          <w:lang w:eastAsia="zh-CN"/>
        </w:rPr>
        <w:t>瑞丽市财政局办公室</w:t>
      </w:r>
      <w:r>
        <w:rPr>
          <w:rFonts w:hint="eastAsia" w:ascii="方正仿宋_GBK" w:hAnsi="方正仿宋_GBK" w:eastAsia="方正仿宋_GBK" w:cs="方正仿宋_GBK"/>
          <w:color w:val="3E3E3E"/>
          <w:kern w:val="0"/>
          <w:sz w:val="32"/>
          <w:szCs w:val="32"/>
        </w:rPr>
        <w:t>咨询。</w:t>
      </w:r>
    </w:p>
    <w:p>
      <w:pPr>
        <w:widowControl/>
        <w:shd w:val="clear" w:color="auto" w:fill="FFFFFF"/>
        <w:spacing w:line="419" w:lineRule="atLeast"/>
        <w:ind w:firstLine="640" w:firstLineChars="200"/>
        <w:jc w:val="left"/>
        <w:rPr>
          <w:rFonts w:hint="eastAsia" w:ascii="方正仿宋_GBK" w:hAnsi="方正仿宋_GBK" w:eastAsia="方正仿宋_GBK" w:cs="方正仿宋_GBK"/>
          <w:color w:val="3E3E3E"/>
          <w:kern w:val="0"/>
          <w:sz w:val="32"/>
          <w:szCs w:val="32"/>
          <w:lang w:val="en-US" w:eastAsia="zh-CN"/>
        </w:rPr>
      </w:pPr>
      <w:r>
        <w:rPr>
          <w:rFonts w:hint="eastAsia" w:ascii="方正仿宋_GBK" w:hAnsi="方正仿宋_GBK" w:eastAsia="方正仿宋_GBK" w:cs="方正仿宋_GBK"/>
          <w:color w:val="3E3E3E"/>
          <w:kern w:val="0"/>
          <w:sz w:val="32"/>
          <w:szCs w:val="32"/>
        </w:rPr>
        <w:t>联系</w:t>
      </w:r>
      <w:r>
        <w:rPr>
          <w:rFonts w:hint="eastAsia" w:ascii="方正仿宋_GBK" w:hAnsi="方正仿宋_GBK" w:eastAsia="方正仿宋_GBK" w:cs="方正仿宋_GBK"/>
          <w:color w:val="3E3E3E"/>
          <w:kern w:val="0"/>
          <w:sz w:val="32"/>
          <w:szCs w:val="32"/>
          <w:lang w:eastAsia="zh-CN"/>
        </w:rPr>
        <w:t>人及</w:t>
      </w:r>
      <w:r>
        <w:rPr>
          <w:rFonts w:hint="eastAsia" w:ascii="方正仿宋_GBK" w:hAnsi="方正仿宋_GBK" w:eastAsia="方正仿宋_GBK" w:cs="方正仿宋_GBK"/>
          <w:color w:val="3E3E3E"/>
          <w:kern w:val="0"/>
          <w:sz w:val="32"/>
          <w:szCs w:val="32"/>
        </w:rPr>
        <w:t>电话：</w:t>
      </w:r>
      <w:r>
        <w:rPr>
          <w:rFonts w:hint="eastAsia" w:ascii="方正仿宋_GBK" w:hAnsi="方正仿宋_GBK" w:eastAsia="方正仿宋_GBK" w:cs="方正仿宋_GBK"/>
          <w:color w:val="3E3E3E"/>
          <w:kern w:val="0"/>
          <w:sz w:val="32"/>
          <w:szCs w:val="32"/>
          <w:lang w:eastAsia="zh-CN"/>
        </w:rPr>
        <w:t>何怀双，</w:t>
      </w:r>
      <w:r>
        <w:rPr>
          <w:rFonts w:hint="eastAsia" w:ascii="方正仿宋_GBK" w:hAnsi="方正仿宋_GBK" w:eastAsia="方正仿宋_GBK" w:cs="方正仿宋_GBK"/>
          <w:color w:val="3E3E3E"/>
          <w:kern w:val="0"/>
          <w:sz w:val="32"/>
          <w:szCs w:val="32"/>
        </w:rPr>
        <w:t>0692-</w:t>
      </w:r>
      <w:r>
        <w:rPr>
          <w:rFonts w:hint="eastAsia" w:ascii="方正仿宋_GBK" w:hAnsi="方正仿宋_GBK" w:eastAsia="方正仿宋_GBK" w:cs="方正仿宋_GBK"/>
          <w:color w:val="3E3E3E"/>
          <w:kern w:val="0"/>
          <w:sz w:val="32"/>
          <w:szCs w:val="32"/>
          <w:lang w:val="en-US" w:eastAsia="zh-CN"/>
        </w:rPr>
        <w:t>4141375</w:t>
      </w:r>
    </w:p>
    <w:p>
      <w:pPr>
        <w:widowControl/>
        <w:shd w:val="clear" w:color="auto" w:fill="FFFFFF"/>
        <w:spacing w:line="419" w:lineRule="atLeast"/>
        <w:ind w:firstLine="640" w:firstLineChars="200"/>
        <w:jc w:val="left"/>
        <w:rPr>
          <w:rFonts w:hint="eastAsia" w:ascii="方正仿宋_GBK" w:hAnsi="方正仿宋_GBK" w:eastAsia="方正仿宋_GBK" w:cs="方正仿宋_GBK"/>
          <w:color w:val="3E3E3E"/>
          <w:kern w:val="0"/>
          <w:sz w:val="32"/>
          <w:szCs w:val="32"/>
          <w:lang w:val="en-US" w:eastAsia="zh-CN"/>
        </w:rPr>
      </w:pPr>
      <w:r>
        <w:rPr>
          <w:rFonts w:hint="eastAsia" w:ascii="方正仿宋_GBK" w:hAnsi="方正仿宋_GBK" w:eastAsia="方正仿宋_GBK" w:cs="方正仿宋_GBK"/>
          <w:color w:val="3E3E3E"/>
          <w:kern w:val="0"/>
          <w:sz w:val="32"/>
          <w:szCs w:val="32"/>
          <w:lang w:val="en-US" w:eastAsia="zh-CN"/>
        </w:rPr>
        <w:t>办公地址：瑞丽市岗勐路17号。</w:t>
      </w:r>
    </w:p>
    <w:p>
      <w:pPr>
        <w:widowControl/>
        <w:shd w:val="clear" w:color="auto" w:fill="FFFFFF"/>
        <w:spacing w:line="419" w:lineRule="atLeast"/>
        <w:ind w:firstLine="640" w:firstLineChars="200"/>
        <w:jc w:val="left"/>
        <w:rPr>
          <w:rFonts w:hint="eastAsia" w:ascii="方正仿宋_GBK" w:hAnsi="方正仿宋_GBK" w:eastAsia="方正仿宋_GBK" w:cs="方正仿宋_GBK"/>
          <w:color w:val="3E3E3E"/>
          <w:kern w:val="0"/>
          <w:sz w:val="32"/>
          <w:szCs w:val="32"/>
          <w:lang w:val="en-US" w:eastAsia="zh-CN"/>
        </w:rPr>
      </w:pPr>
    </w:p>
    <w:p>
      <w:pPr>
        <w:widowControl/>
        <w:shd w:val="clear" w:color="auto" w:fill="FFFFFF"/>
        <w:spacing w:line="419" w:lineRule="atLeast"/>
        <w:jc w:val="left"/>
        <w:rPr>
          <w:rFonts w:hint="eastAsia" w:ascii="方正仿宋_GBK" w:hAnsi="方正仿宋_GBK" w:eastAsia="方正仿宋_GBK" w:cs="方正仿宋_GBK"/>
          <w:color w:val="3E3E3E"/>
          <w:kern w:val="0"/>
          <w:sz w:val="32"/>
          <w:szCs w:val="32"/>
          <w:lang w:val="en-US" w:eastAsia="zh-CN"/>
        </w:rPr>
      </w:pPr>
    </w:p>
    <w:p>
      <w:pPr>
        <w:widowControl/>
        <w:shd w:val="clear" w:color="auto" w:fill="FFFFFF"/>
        <w:spacing w:line="419" w:lineRule="atLeast"/>
        <w:ind w:firstLine="5120" w:firstLineChars="1600"/>
        <w:jc w:val="left"/>
        <w:rPr>
          <w:rFonts w:hint="eastAsia" w:ascii="方正仿宋_GBK" w:hAnsi="方正仿宋_GBK" w:eastAsia="方正仿宋_GBK" w:cs="方正仿宋_GBK"/>
          <w:color w:val="3E3E3E"/>
          <w:kern w:val="0"/>
          <w:sz w:val="32"/>
          <w:szCs w:val="32"/>
          <w:lang w:val="en-US" w:eastAsia="zh-CN"/>
        </w:rPr>
      </w:pPr>
      <w:r>
        <w:rPr>
          <w:rFonts w:hint="eastAsia" w:ascii="方正仿宋_GBK" w:hAnsi="方正仿宋_GBK" w:eastAsia="方正仿宋_GBK" w:cs="方正仿宋_GBK"/>
          <w:color w:val="3E3E3E"/>
          <w:kern w:val="0"/>
          <w:sz w:val="32"/>
          <w:szCs w:val="32"/>
          <w:lang w:val="en-US" w:eastAsia="zh-CN"/>
        </w:rPr>
        <w:t>瑞丽市财政局</w:t>
      </w:r>
    </w:p>
    <w:p>
      <w:pPr>
        <w:widowControl/>
        <w:shd w:val="clear" w:color="auto" w:fill="FFFFFF"/>
        <w:spacing w:line="419" w:lineRule="atLeast"/>
        <w:ind w:firstLine="4800" w:firstLineChars="1500"/>
        <w:jc w:val="left"/>
        <w:rPr>
          <w:rFonts w:hint="eastAsia" w:ascii="方正仿宋_GBK" w:hAnsi="方正仿宋_GBK" w:eastAsia="方正仿宋_GBK" w:cs="方正仿宋_GBK"/>
          <w:color w:val="3E3E3E"/>
          <w:kern w:val="0"/>
          <w:sz w:val="32"/>
          <w:szCs w:val="32"/>
          <w:lang w:val="en-US" w:eastAsia="zh-CN"/>
        </w:rPr>
      </w:pPr>
      <w:r>
        <w:rPr>
          <w:rFonts w:hint="eastAsia" w:ascii="方正仿宋_GBK" w:hAnsi="方正仿宋_GBK" w:eastAsia="方正仿宋_GBK" w:cs="方正仿宋_GBK"/>
          <w:color w:val="3E3E3E"/>
          <w:kern w:val="0"/>
          <w:sz w:val="32"/>
          <w:szCs w:val="32"/>
          <w:lang w:val="en-US" w:eastAsia="zh-CN"/>
        </w:rPr>
        <w:t>2018年3月23日</w:t>
      </w:r>
    </w:p>
    <w:p>
      <w:pPr>
        <w:widowControl/>
        <w:pBdr>
          <w:bottom w:val="single" w:color="E7E7EB" w:sz="6" w:space="8"/>
        </w:pBdr>
        <w:shd w:val="clear" w:color="auto" w:fill="FFFFFF"/>
        <w:jc w:val="left"/>
        <w:outlineLvl w:val="1"/>
        <w:rPr>
          <w:rFonts w:ascii="Helvetica" w:hAnsi="Helvetica" w:eastAsia="宋体" w:cs="Helvetica"/>
          <w:color w:val="3E3E3E"/>
          <w:kern w:val="0"/>
          <w:sz w:val="27"/>
          <w:szCs w:val="27"/>
        </w:rPr>
      </w:pPr>
      <w:r>
        <w:rPr>
          <w:rFonts w:hint="eastAsia" w:ascii="方正仿宋_GBK" w:hAnsi="方正仿宋_GBK" w:eastAsia="方正仿宋_GBK" w:cs="方正仿宋_GBK"/>
          <w:color w:val="000000"/>
          <w:kern w:val="0"/>
          <w:sz w:val="32"/>
          <w:szCs w:val="32"/>
        </w:rPr>
        <w:br w:type="page"/>
      </w:r>
      <w:r>
        <w:rPr>
          <w:rFonts w:ascii="Helvetica" w:hAnsi="Helvetica" w:eastAsia="宋体" w:cs="Helvetica"/>
          <w:color w:val="3E3E3E"/>
          <w:kern w:val="0"/>
          <w:sz w:val="27"/>
          <w:szCs w:val="27"/>
        </w:rPr>
        <w:t>附件</w:t>
      </w:r>
    </w:p>
    <w:p>
      <w:pPr>
        <w:widowControl/>
        <w:shd w:val="clear" w:color="auto" w:fill="FFFFFF"/>
        <w:spacing w:line="620" w:lineRule="atLeast"/>
        <w:jc w:val="center"/>
        <w:rPr>
          <w:rFonts w:ascii="Helvetica" w:hAnsi="Helvetica" w:eastAsia="宋体" w:cs="Helvetica"/>
          <w:color w:val="3E3E3E"/>
          <w:kern w:val="0"/>
          <w:sz w:val="27"/>
          <w:szCs w:val="27"/>
        </w:rPr>
      </w:pPr>
      <w:r>
        <w:rPr>
          <w:rFonts w:ascii="Helvetica" w:hAnsi="Helvetica" w:eastAsia="宋体" w:cs="Helvetica"/>
          <w:color w:val="3E3E3E"/>
          <w:kern w:val="0"/>
          <w:sz w:val="27"/>
          <w:szCs w:val="27"/>
        </w:rPr>
        <w:t>报名登记表</w:t>
      </w:r>
    </w:p>
    <w:tbl>
      <w:tblPr>
        <w:tblStyle w:val="10"/>
        <w:tblW w:w="8383" w:type="dxa"/>
        <w:tblInd w:w="0" w:type="dxa"/>
        <w:tblLayout w:type="fixed"/>
        <w:tblCellMar>
          <w:top w:w="0" w:type="dxa"/>
          <w:left w:w="0" w:type="dxa"/>
          <w:bottom w:w="0" w:type="dxa"/>
          <w:right w:w="0" w:type="dxa"/>
        </w:tblCellMar>
      </w:tblPr>
      <w:tblGrid>
        <w:gridCol w:w="1895"/>
        <w:gridCol w:w="1186"/>
        <w:gridCol w:w="536"/>
        <w:gridCol w:w="341"/>
        <w:gridCol w:w="650"/>
        <w:gridCol w:w="312"/>
        <w:gridCol w:w="25"/>
        <w:gridCol w:w="732"/>
        <w:gridCol w:w="18"/>
        <w:gridCol w:w="848"/>
        <w:gridCol w:w="1840"/>
      </w:tblGrid>
      <w:tr>
        <w:tblPrEx>
          <w:tblLayout w:type="fixed"/>
          <w:tblCellMar>
            <w:top w:w="0" w:type="dxa"/>
            <w:left w:w="0" w:type="dxa"/>
            <w:bottom w:w="0" w:type="dxa"/>
            <w:right w:w="0" w:type="dxa"/>
          </w:tblCellMar>
        </w:tblPrEx>
        <w:trPr>
          <w:trHeight w:val="999" w:hRule="atLeast"/>
        </w:trPr>
        <w:tc>
          <w:tcPr>
            <w:tcW w:w="1895" w:type="dxa"/>
            <w:tcBorders>
              <w:top w:val="single" w:color="auto" w:sz="6" w:space="0"/>
              <w:left w:val="single" w:color="auto" w:sz="6" w:space="0"/>
              <w:bottom w:val="single" w:color="auto" w:sz="6" w:space="0"/>
              <w:right w:val="single" w:color="auto" w:sz="6" w:space="0"/>
            </w:tcBorders>
            <w:tcMar>
              <w:top w:w="0" w:type="dxa"/>
              <w:left w:w="117" w:type="dxa"/>
              <w:bottom w:w="0" w:type="dxa"/>
              <w:right w:w="117" w:type="dxa"/>
            </w:tcMar>
            <w:vAlign w:val="center"/>
          </w:tcPr>
          <w:p>
            <w:pPr>
              <w:widowControl/>
              <w:wordWrap w:val="0"/>
              <w:jc w:val="center"/>
              <w:rPr>
                <w:rFonts w:ascii="宋体" w:hAnsi="宋体" w:eastAsia="宋体" w:cs="宋体"/>
                <w:kern w:val="0"/>
                <w:sz w:val="24"/>
                <w:szCs w:val="24"/>
              </w:rPr>
            </w:pPr>
            <w:r>
              <w:rPr>
                <w:rFonts w:ascii="宋体" w:hAnsi="宋体" w:eastAsia="宋体" w:cs="宋体"/>
                <w:kern w:val="0"/>
                <w:sz w:val="24"/>
                <w:szCs w:val="24"/>
              </w:rPr>
              <w:t>姓名</w:t>
            </w:r>
          </w:p>
        </w:tc>
        <w:tc>
          <w:tcPr>
            <w:tcW w:w="1186" w:type="dxa"/>
            <w:tcBorders>
              <w:top w:val="single" w:color="auto" w:sz="6" w:space="0"/>
              <w:left w:val="nil"/>
              <w:bottom w:val="single" w:color="auto" w:sz="6" w:space="0"/>
              <w:right w:val="single" w:color="auto" w:sz="6" w:space="0"/>
            </w:tcBorders>
            <w:tcMar>
              <w:top w:w="0" w:type="dxa"/>
              <w:left w:w="117" w:type="dxa"/>
              <w:bottom w:w="0" w:type="dxa"/>
              <w:right w:w="117" w:type="dxa"/>
            </w:tcMar>
            <w:vAlign w:val="center"/>
          </w:tcPr>
          <w:p>
            <w:pPr>
              <w:widowControl/>
              <w:wordWrap w:val="0"/>
              <w:jc w:val="left"/>
              <w:rPr>
                <w:rFonts w:ascii="宋体" w:hAnsi="宋体" w:eastAsia="宋体" w:cs="宋体"/>
                <w:kern w:val="0"/>
                <w:sz w:val="24"/>
                <w:szCs w:val="24"/>
              </w:rPr>
            </w:pPr>
          </w:p>
        </w:tc>
        <w:tc>
          <w:tcPr>
            <w:tcW w:w="877" w:type="dxa"/>
            <w:gridSpan w:val="2"/>
            <w:tcBorders>
              <w:top w:val="single" w:color="auto" w:sz="6" w:space="0"/>
              <w:left w:val="nil"/>
              <w:bottom w:val="single" w:color="auto" w:sz="6" w:space="0"/>
              <w:right w:val="single" w:color="auto" w:sz="6" w:space="0"/>
            </w:tcBorders>
            <w:tcMar>
              <w:top w:w="0" w:type="dxa"/>
              <w:left w:w="117" w:type="dxa"/>
              <w:bottom w:w="0" w:type="dxa"/>
              <w:right w:w="117" w:type="dxa"/>
            </w:tcMar>
            <w:vAlign w:val="center"/>
          </w:tcPr>
          <w:p>
            <w:pPr>
              <w:widowControl/>
              <w:wordWrap w:val="0"/>
              <w:jc w:val="center"/>
              <w:rPr>
                <w:rFonts w:ascii="宋体" w:hAnsi="宋体" w:eastAsia="宋体" w:cs="宋体"/>
                <w:kern w:val="0"/>
                <w:sz w:val="24"/>
                <w:szCs w:val="24"/>
              </w:rPr>
            </w:pPr>
            <w:r>
              <w:rPr>
                <w:rFonts w:ascii="宋体" w:hAnsi="宋体" w:eastAsia="宋体" w:cs="宋体"/>
                <w:kern w:val="0"/>
                <w:sz w:val="24"/>
                <w:szCs w:val="24"/>
              </w:rPr>
              <w:t>性别</w:t>
            </w:r>
          </w:p>
        </w:tc>
        <w:tc>
          <w:tcPr>
            <w:tcW w:w="962" w:type="dxa"/>
            <w:gridSpan w:val="2"/>
            <w:tcBorders>
              <w:top w:val="single" w:color="auto" w:sz="6" w:space="0"/>
              <w:left w:val="nil"/>
              <w:bottom w:val="single" w:color="auto" w:sz="6" w:space="0"/>
              <w:right w:val="single" w:color="auto" w:sz="6" w:space="0"/>
            </w:tcBorders>
            <w:tcMar>
              <w:top w:w="0" w:type="dxa"/>
              <w:left w:w="117" w:type="dxa"/>
              <w:bottom w:w="0" w:type="dxa"/>
              <w:right w:w="117" w:type="dxa"/>
            </w:tcMar>
            <w:vAlign w:val="center"/>
          </w:tcPr>
          <w:p>
            <w:pPr>
              <w:widowControl/>
              <w:wordWrap w:val="0"/>
              <w:jc w:val="left"/>
              <w:rPr>
                <w:rFonts w:ascii="宋体" w:hAnsi="宋体" w:eastAsia="宋体" w:cs="宋体"/>
                <w:kern w:val="0"/>
                <w:sz w:val="24"/>
                <w:szCs w:val="24"/>
              </w:rPr>
            </w:pPr>
          </w:p>
        </w:tc>
        <w:tc>
          <w:tcPr>
            <w:tcW w:w="757" w:type="dxa"/>
            <w:gridSpan w:val="2"/>
            <w:tcBorders>
              <w:top w:val="single" w:color="auto" w:sz="6" w:space="0"/>
              <w:left w:val="nil"/>
              <w:bottom w:val="single" w:color="auto" w:sz="6" w:space="0"/>
              <w:right w:val="single" w:color="auto" w:sz="6" w:space="0"/>
            </w:tcBorders>
            <w:tcMar>
              <w:top w:w="0" w:type="dxa"/>
              <w:left w:w="117" w:type="dxa"/>
              <w:bottom w:w="0" w:type="dxa"/>
              <w:right w:w="117" w:type="dxa"/>
            </w:tcMar>
            <w:vAlign w:val="center"/>
          </w:tcPr>
          <w:p>
            <w:pPr>
              <w:widowControl/>
              <w:wordWrap w:val="0"/>
              <w:jc w:val="center"/>
              <w:rPr>
                <w:rFonts w:ascii="宋体" w:hAnsi="宋体" w:eastAsia="宋体" w:cs="宋体"/>
                <w:kern w:val="0"/>
                <w:sz w:val="24"/>
                <w:szCs w:val="24"/>
              </w:rPr>
            </w:pPr>
            <w:r>
              <w:rPr>
                <w:rFonts w:ascii="宋体" w:hAnsi="宋体" w:eastAsia="宋体" w:cs="宋体"/>
                <w:kern w:val="0"/>
                <w:sz w:val="24"/>
                <w:szCs w:val="24"/>
              </w:rPr>
              <w:t>民族</w:t>
            </w:r>
          </w:p>
        </w:tc>
        <w:tc>
          <w:tcPr>
            <w:tcW w:w="866" w:type="dxa"/>
            <w:gridSpan w:val="2"/>
            <w:tcBorders>
              <w:top w:val="single" w:color="auto" w:sz="6" w:space="0"/>
              <w:left w:val="nil"/>
              <w:bottom w:val="single" w:color="auto" w:sz="6" w:space="0"/>
              <w:right w:val="single" w:color="auto" w:sz="6" w:space="0"/>
            </w:tcBorders>
            <w:tcMar>
              <w:top w:w="0" w:type="dxa"/>
              <w:left w:w="117" w:type="dxa"/>
              <w:bottom w:w="0" w:type="dxa"/>
              <w:right w:w="117" w:type="dxa"/>
            </w:tcMar>
            <w:vAlign w:val="center"/>
          </w:tcPr>
          <w:p>
            <w:pPr>
              <w:widowControl/>
              <w:wordWrap w:val="0"/>
              <w:jc w:val="left"/>
              <w:rPr>
                <w:rFonts w:ascii="宋体" w:hAnsi="宋体" w:eastAsia="宋体" w:cs="宋体"/>
                <w:kern w:val="0"/>
                <w:sz w:val="24"/>
                <w:szCs w:val="24"/>
              </w:rPr>
            </w:pPr>
          </w:p>
        </w:tc>
        <w:tc>
          <w:tcPr>
            <w:tcW w:w="1840" w:type="dxa"/>
            <w:vMerge w:val="restart"/>
            <w:tcBorders>
              <w:top w:val="single" w:color="auto" w:sz="6" w:space="0"/>
              <w:left w:val="nil"/>
              <w:bottom w:val="single" w:color="auto" w:sz="6" w:space="0"/>
              <w:right w:val="single" w:color="auto" w:sz="6" w:space="0"/>
            </w:tcBorders>
            <w:tcMar>
              <w:top w:w="0" w:type="dxa"/>
              <w:left w:w="117" w:type="dxa"/>
              <w:bottom w:w="0" w:type="dxa"/>
              <w:right w:w="117" w:type="dxa"/>
            </w:tcMar>
            <w:vAlign w:val="center"/>
          </w:tcPr>
          <w:p>
            <w:pPr>
              <w:widowControl/>
              <w:wordWrap w:val="0"/>
              <w:jc w:val="center"/>
              <w:rPr>
                <w:rFonts w:ascii="宋体" w:hAnsi="宋体" w:eastAsia="宋体" w:cs="宋体"/>
                <w:kern w:val="0"/>
                <w:sz w:val="24"/>
                <w:szCs w:val="24"/>
              </w:rPr>
            </w:pPr>
            <w:r>
              <w:rPr>
                <w:rFonts w:ascii="宋体" w:hAnsi="宋体" w:eastAsia="宋体" w:cs="宋体"/>
                <w:kern w:val="0"/>
                <w:sz w:val="34"/>
                <w:szCs w:val="34"/>
              </w:rPr>
              <w:t> </w:t>
            </w:r>
          </w:p>
          <w:p>
            <w:pPr>
              <w:widowControl/>
              <w:wordWrap w:val="0"/>
              <w:jc w:val="center"/>
              <w:rPr>
                <w:rFonts w:ascii="宋体" w:hAnsi="宋体" w:eastAsia="宋体" w:cs="宋体"/>
                <w:kern w:val="0"/>
                <w:sz w:val="24"/>
                <w:szCs w:val="24"/>
              </w:rPr>
            </w:pPr>
            <w:r>
              <w:rPr>
                <w:rFonts w:ascii="宋体" w:hAnsi="宋体" w:eastAsia="宋体" w:cs="宋体"/>
                <w:kern w:val="0"/>
                <w:sz w:val="24"/>
                <w:szCs w:val="24"/>
              </w:rPr>
              <w:t>照片</w:t>
            </w:r>
          </w:p>
          <w:p>
            <w:pPr>
              <w:widowControl/>
              <w:wordWrap w:val="0"/>
              <w:jc w:val="center"/>
              <w:rPr>
                <w:rFonts w:ascii="宋体" w:hAnsi="宋体" w:eastAsia="宋体" w:cs="宋体"/>
                <w:kern w:val="0"/>
                <w:sz w:val="24"/>
                <w:szCs w:val="24"/>
              </w:rPr>
            </w:pPr>
            <w:r>
              <w:rPr>
                <w:rFonts w:ascii="宋体" w:hAnsi="宋体" w:eastAsia="宋体" w:cs="宋体"/>
                <w:kern w:val="0"/>
                <w:sz w:val="24"/>
                <w:szCs w:val="24"/>
              </w:rPr>
              <w:t>（</w:t>
            </w:r>
            <w:r>
              <w:rPr>
                <w:rFonts w:hint="eastAsia" w:ascii="宋体" w:hAnsi="宋体" w:eastAsia="宋体" w:cs="宋体"/>
                <w:kern w:val="0"/>
                <w:sz w:val="34"/>
                <w:szCs w:val="34"/>
                <w:lang w:val="en-US" w:eastAsia="zh-CN"/>
              </w:rPr>
              <w:t>1</w:t>
            </w:r>
            <w:r>
              <w:rPr>
                <w:rFonts w:ascii="宋体" w:hAnsi="宋体" w:eastAsia="宋体" w:cs="宋体"/>
                <w:kern w:val="0"/>
                <w:sz w:val="24"/>
                <w:szCs w:val="24"/>
              </w:rPr>
              <w:t>寸彩色免冠近照）</w:t>
            </w:r>
          </w:p>
        </w:tc>
      </w:tr>
      <w:tr>
        <w:tblPrEx>
          <w:tblLayout w:type="fixed"/>
          <w:tblCellMar>
            <w:top w:w="0" w:type="dxa"/>
            <w:left w:w="0" w:type="dxa"/>
            <w:bottom w:w="0" w:type="dxa"/>
            <w:right w:w="0" w:type="dxa"/>
          </w:tblCellMar>
        </w:tblPrEx>
        <w:trPr>
          <w:trHeight w:val="375" w:hRule="atLeast"/>
        </w:trPr>
        <w:tc>
          <w:tcPr>
            <w:tcW w:w="1895" w:type="dxa"/>
            <w:tcBorders>
              <w:top w:val="nil"/>
              <w:left w:val="single" w:color="auto" w:sz="6" w:space="0"/>
              <w:bottom w:val="single" w:color="auto" w:sz="6" w:space="0"/>
              <w:right w:val="single" w:color="auto" w:sz="6" w:space="0"/>
            </w:tcBorders>
            <w:tcMar>
              <w:top w:w="0" w:type="dxa"/>
              <w:left w:w="117" w:type="dxa"/>
              <w:bottom w:w="0" w:type="dxa"/>
              <w:right w:w="117" w:type="dxa"/>
            </w:tcMar>
            <w:vAlign w:val="center"/>
          </w:tcPr>
          <w:p>
            <w:pPr>
              <w:widowControl/>
              <w:wordWrap w:val="0"/>
              <w:jc w:val="center"/>
              <w:rPr>
                <w:rFonts w:ascii="宋体" w:hAnsi="宋体" w:eastAsia="宋体" w:cs="宋体"/>
                <w:kern w:val="0"/>
                <w:sz w:val="24"/>
                <w:szCs w:val="24"/>
              </w:rPr>
            </w:pPr>
            <w:r>
              <w:rPr>
                <w:rFonts w:ascii="宋体" w:hAnsi="宋体" w:eastAsia="宋体" w:cs="宋体"/>
                <w:kern w:val="0"/>
                <w:sz w:val="24"/>
                <w:szCs w:val="24"/>
              </w:rPr>
              <w:t>出生年月</w:t>
            </w:r>
          </w:p>
        </w:tc>
        <w:tc>
          <w:tcPr>
            <w:tcW w:w="1186" w:type="dxa"/>
            <w:tcBorders>
              <w:top w:val="nil"/>
              <w:left w:val="nil"/>
              <w:bottom w:val="single" w:color="auto" w:sz="6" w:space="0"/>
              <w:right w:val="single" w:color="auto" w:sz="6" w:space="0"/>
            </w:tcBorders>
            <w:tcMar>
              <w:top w:w="0" w:type="dxa"/>
              <w:left w:w="117" w:type="dxa"/>
              <w:bottom w:w="0" w:type="dxa"/>
              <w:right w:w="117" w:type="dxa"/>
            </w:tcMar>
            <w:vAlign w:val="center"/>
          </w:tcPr>
          <w:p>
            <w:pPr>
              <w:widowControl/>
              <w:wordWrap w:val="0"/>
              <w:jc w:val="left"/>
              <w:rPr>
                <w:rFonts w:ascii="宋体" w:hAnsi="宋体" w:eastAsia="宋体" w:cs="宋体"/>
                <w:kern w:val="0"/>
                <w:sz w:val="24"/>
                <w:szCs w:val="24"/>
              </w:rPr>
            </w:pPr>
          </w:p>
        </w:tc>
        <w:tc>
          <w:tcPr>
            <w:tcW w:w="877" w:type="dxa"/>
            <w:gridSpan w:val="2"/>
            <w:tcBorders>
              <w:top w:val="nil"/>
              <w:left w:val="nil"/>
              <w:bottom w:val="single" w:color="auto" w:sz="6" w:space="0"/>
              <w:right w:val="single" w:color="auto" w:sz="4" w:space="0"/>
            </w:tcBorders>
            <w:tcMar>
              <w:top w:w="0" w:type="dxa"/>
              <w:left w:w="117" w:type="dxa"/>
              <w:bottom w:w="0" w:type="dxa"/>
              <w:right w:w="117" w:type="dxa"/>
            </w:tcMar>
            <w:vAlign w:val="center"/>
          </w:tcPr>
          <w:p>
            <w:pPr>
              <w:widowControl/>
              <w:wordWrap w:val="0"/>
              <w:jc w:val="center"/>
              <w:rPr>
                <w:rFonts w:ascii="宋体" w:hAnsi="宋体" w:eastAsia="宋体" w:cs="宋体"/>
                <w:kern w:val="0"/>
                <w:sz w:val="24"/>
                <w:szCs w:val="24"/>
              </w:rPr>
            </w:pPr>
            <w:r>
              <w:rPr>
                <w:rFonts w:ascii="宋体" w:hAnsi="宋体" w:eastAsia="宋体" w:cs="宋体"/>
                <w:kern w:val="0"/>
                <w:sz w:val="24"/>
                <w:szCs w:val="24"/>
              </w:rPr>
              <w:t>身份证号</w:t>
            </w:r>
          </w:p>
        </w:tc>
        <w:tc>
          <w:tcPr>
            <w:tcW w:w="2585" w:type="dxa"/>
            <w:gridSpan w:val="6"/>
            <w:tcBorders>
              <w:top w:val="nil"/>
              <w:left w:val="single" w:color="auto" w:sz="4" w:space="0"/>
              <w:bottom w:val="single" w:color="auto" w:sz="6" w:space="0"/>
              <w:right w:val="single" w:color="auto" w:sz="6" w:space="0"/>
            </w:tcBorders>
            <w:tcMar>
              <w:top w:w="0" w:type="dxa"/>
              <w:left w:w="117" w:type="dxa"/>
              <w:bottom w:w="0" w:type="dxa"/>
              <w:right w:w="117" w:type="dxa"/>
            </w:tcMar>
            <w:vAlign w:val="center"/>
          </w:tcPr>
          <w:p>
            <w:pPr>
              <w:widowControl/>
              <w:wordWrap w:val="0"/>
              <w:jc w:val="left"/>
              <w:rPr>
                <w:rFonts w:ascii="宋体" w:hAnsi="宋体" w:eastAsia="宋体" w:cs="宋体"/>
                <w:kern w:val="0"/>
                <w:sz w:val="24"/>
                <w:szCs w:val="24"/>
              </w:rPr>
            </w:pPr>
          </w:p>
        </w:tc>
        <w:tc>
          <w:tcPr>
            <w:tcW w:w="1840" w:type="dxa"/>
            <w:vMerge w:val="continue"/>
            <w:tcBorders>
              <w:top w:val="single" w:color="auto" w:sz="6" w:space="0"/>
              <w:left w:val="nil"/>
              <w:bottom w:val="single" w:color="auto" w:sz="6" w:space="0"/>
              <w:right w:val="single" w:color="auto" w:sz="6" w:space="0"/>
            </w:tcBorders>
            <w:vAlign w:val="center"/>
          </w:tcPr>
          <w:p>
            <w:pPr>
              <w:widowControl/>
              <w:jc w:val="left"/>
              <w:rPr>
                <w:rFonts w:ascii="宋体" w:hAnsi="宋体" w:eastAsia="宋体" w:cs="宋体"/>
                <w:kern w:val="0"/>
                <w:sz w:val="24"/>
                <w:szCs w:val="24"/>
              </w:rPr>
            </w:pPr>
          </w:p>
        </w:tc>
      </w:tr>
      <w:tr>
        <w:tblPrEx>
          <w:tblLayout w:type="fixed"/>
          <w:tblCellMar>
            <w:top w:w="0" w:type="dxa"/>
            <w:left w:w="0" w:type="dxa"/>
            <w:bottom w:w="0" w:type="dxa"/>
            <w:right w:w="0" w:type="dxa"/>
          </w:tblCellMar>
        </w:tblPrEx>
        <w:trPr>
          <w:trHeight w:val="793" w:hRule="atLeast"/>
        </w:trPr>
        <w:tc>
          <w:tcPr>
            <w:tcW w:w="1895" w:type="dxa"/>
            <w:tcBorders>
              <w:top w:val="nil"/>
              <w:left w:val="single" w:color="auto" w:sz="6" w:space="0"/>
              <w:bottom w:val="single" w:color="auto" w:sz="6" w:space="0"/>
              <w:right w:val="single" w:color="auto" w:sz="6" w:space="0"/>
            </w:tcBorders>
            <w:tcMar>
              <w:top w:w="0" w:type="dxa"/>
              <w:left w:w="117" w:type="dxa"/>
              <w:bottom w:w="0" w:type="dxa"/>
              <w:right w:w="117" w:type="dxa"/>
            </w:tcMar>
            <w:vAlign w:val="center"/>
          </w:tcPr>
          <w:p>
            <w:pPr>
              <w:widowControl/>
              <w:wordWrap w:val="0"/>
              <w:jc w:val="center"/>
              <w:rPr>
                <w:rFonts w:ascii="宋体" w:hAnsi="宋体" w:eastAsia="宋体" w:cs="宋体"/>
                <w:kern w:val="0"/>
                <w:sz w:val="24"/>
                <w:szCs w:val="24"/>
              </w:rPr>
            </w:pPr>
            <w:r>
              <w:rPr>
                <w:rFonts w:ascii="宋体" w:hAnsi="宋体" w:eastAsia="宋体" w:cs="宋体"/>
                <w:kern w:val="0"/>
                <w:sz w:val="24"/>
                <w:szCs w:val="24"/>
              </w:rPr>
              <w:t>政治面貌</w:t>
            </w:r>
          </w:p>
        </w:tc>
        <w:tc>
          <w:tcPr>
            <w:tcW w:w="1186" w:type="dxa"/>
            <w:tcBorders>
              <w:top w:val="nil"/>
              <w:left w:val="nil"/>
              <w:bottom w:val="single" w:color="auto" w:sz="6" w:space="0"/>
              <w:right w:val="single" w:color="auto" w:sz="4" w:space="0"/>
            </w:tcBorders>
            <w:tcMar>
              <w:top w:w="0" w:type="dxa"/>
              <w:left w:w="117" w:type="dxa"/>
              <w:bottom w:w="0" w:type="dxa"/>
              <w:right w:w="117" w:type="dxa"/>
            </w:tcMar>
            <w:vAlign w:val="center"/>
          </w:tcPr>
          <w:p>
            <w:pPr>
              <w:widowControl/>
              <w:wordWrap w:val="0"/>
              <w:jc w:val="left"/>
              <w:rPr>
                <w:rFonts w:ascii="宋体" w:hAnsi="宋体" w:eastAsia="宋体" w:cs="宋体"/>
                <w:kern w:val="0"/>
                <w:sz w:val="24"/>
                <w:szCs w:val="24"/>
              </w:rPr>
            </w:pPr>
          </w:p>
        </w:tc>
        <w:tc>
          <w:tcPr>
            <w:tcW w:w="877" w:type="dxa"/>
            <w:gridSpan w:val="2"/>
            <w:tcBorders>
              <w:top w:val="nil"/>
              <w:left w:val="single" w:color="auto" w:sz="4" w:space="0"/>
              <w:bottom w:val="single" w:color="auto" w:sz="6" w:space="0"/>
              <w:right w:val="single" w:color="auto" w:sz="4" w:space="0"/>
            </w:tcBorders>
            <w:tcMar>
              <w:top w:w="0" w:type="dxa"/>
              <w:left w:w="117" w:type="dxa"/>
              <w:bottom w:w="0" w:type="dxa"/>
              <w:right w:w="117" w:type="dxa"/>
            </w:tcMar>
            <w:vAlign w:val="center"/>
          </w:tcPr>
          <w:p>
            <w:pPr>
              <w:widowControl/>
              <w:wordWrap w:val="0"/>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婚姻状况</w:t>
            </w:r>
          </w:p>
        </w:tc>
        <w:tc>
          <w:tcPr>
            <w:tcW w:w="987" w:type="dxa"/>
            <w:gridSpan w:val="3"/>
            <w:tcBorders>
              <w:top w:val="nil"/>
              <w:left w:val="single" w:color="auto" w:sz="4" w:space="0"/>
              <w:bottom w:val="single" w:color="auto" w:sz="6" w:space="0"/>
              <w:right w:val="single" w:color="auto" w:sz="4" w:space="0"/>
            </w:tcBorders>
            <w:tcMar>
              <w:top w:w="0" w:type="dxa"/>
              <w:left w:w="117" w:type="dxa"/>
              <w:bottom w:w="0" w:type="dxa"/>
              <w:right w:w="117" w:type="dxa"/>
            </w:tcMar>
            <w:vAlign w:val="center"/>
          </w:tcPr>
          <w:p>
            <w:pPr>
              <w:widowControl/>
              <w:wordWrap w:val="0"/>
              <w:jc w:val="left"/>
              <w:rPr>
                <w:rFonts w:ascii="宋体" w:hAnsi="宋体" w:eastAsia="宋体" w:cs="宋体"/>
                <w:kern w:val="0"/>
                <w:sz w:val="24"/>
                <w:szCs w:val="24"/>
              </w:rPr>
            </w:pPr>
          </w:p>
        </w:tc>
        <w:tc>
          <w:tcPr>
            <w:tcW w:w="750" w:type="dxa"/>
            <w:gridSpan w:val="2"/>
            <w:tcBorders>
              <w:top w:val="nil"/>
              <w:left w:val="single" w:color="auto" w:sz="4" w:space="0"/>
              <w:bottom w:val="single" w:color="auto" w:sz="6" w:space="0"/>
              <w:right w:val="single" w:color="auto" w:sz="4" w:space="0"/>
            </w:tcBorders>
            <w:tcMar>
              <w:top w:w="0" w:type="dxa"/>
              <w:left w:w="117" w:type="dxa"/>
              <w:bottom w:w="0" w:type="dxa"/>
              <w:right w:w="117" w:type="dxa"/>
            </w:tcMar>
            <w:vAlign w:val="center"/>
          </w:tcPr>
          <w:p>
            <w:pPr>
              <w:widowControl/>
              <w:wordWrap w:val="0"/>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健康状况</w:t>
            </w:r>
          </w:p>
        </w:tc>
        <w:tc>
          <w:tcPr>
            <w:tcW w:w="848" w:type="dxa"/>
            <w:tcBorders>
              <w:top w:val="nil"/>
              <w:left w:val="single" w:color="auto" w:sz="4" w:space="0"/>
              <w:bottom w:val="single" w:color="auto" w:sz="6" w:space="0"/>
              <w:right w:val="single" w:color="auto" w:sz="6" w:space="0"/>
            </w:tcBorders>
            <w:tcMar>
              <w:top w:w="0" w:type="dxa"/>
              <w:left w:w="117" w:type="dxa"/>
              <w:bottom w:w="0" w:type="dxa"/>
              <w:right w:w="117" w:type="dxa"/>
            </w:tcMar>
            <w:vAlign w:val="center"/>
          </w:tcPr>
          <w:p>
            <w:pPr>
              <w:widowControl/>
              <w:wordWrap w:val="0"/>
              <w:jc w:val="left"/>
              <w:rPr>
                <w:rFonts w:ascii="宋体" w:hAnsi="宋体" w:eastAsia="宋体" w:cs="宋体"/>
                <w:kern w:val="0"/>
                <w:sz w:val="24"/>
                <w:szCs w:val="24"/>
              </w:rPr>
            </w:pPr>
          </w:p>
        </w:tc>
        <w:tc>
          <w:tcPr>
            <w:tcW w:w="1840" w:type="dxa"/>
            <w:vMerge w:val="continue"/>
            <w:tcBorders>
              <w:top w:val="single" w:color="auto" w:sz="6" w:space="0"/>
              <w:left w:val="nil"/>
              <w:bottom w:val="single" w:color="auto" w:sz="6" w:space="0"/>
              <w:right w:val="single" w:color="auto" w:sz="6" w:space="0"/>
            </w:tcBorders>
            <w:vAlign w:val="center"/>
          </w:tcPr>
          <w:p>
            <w:pPr>
              <w:widowControl/>
              <w:jc w:val="left"/>
              <w:rPr>
                <w:rFonts w:ascii="宋体" w:hAnsi="宋体" w:eastAsia="宋体" w:cs="宋体"/>
                <w:kern w:val="0"/>
                <w:sz w:val="24"/>
                <w:szCs w:val="24"/>
              </w:rPr>
            </w:pPr>
          </w:p>
        </w:tc>
      </w:tr>
      <w:tr>
        <w:tblPrEx>
          <w:tblLayout w:type="fixed"/>
          <w:tblCellMar>
            <w:top w:w="0" w:type="dxa"/>
            <w:left w:w="0" w:type="dxa"/>
            <w:bottom w:w="0" w:type="dxa"/>
            <w:right w:w="0" w:type="dxa"/>
          </w:tblCellMar>
        </w:tblPrEx>
        <w:trPr>
          <w:trHeight w:val="715" w:hRule="atLeast"/>
        </w:trPr>
        <w:tc>
          <w:tcPr>
            <w:tcW w:w="1895" w:type="dxa"/>
            <w:tcBorders>
              <w:top w:val="nil"/>
              <w:left w:val="single" w:color="auto" w:sz="6" w:space="0"/>
              <w:bottom w:val="single" w:color="auto" w:sz="6" w:space="0"/>
              <w:right w:val="single" w:color="auto" w:sz="6" w:space="0"/>
            </w:tcBorders>
            <w:tcMar>
              <w:top w:w="0" w:type="dxa"/>
              <w:left w:w="117" w:type="dxa"/>
              <w:bottom w:w="0" w:type="dxa"/>
              <w:right w:w="117" w:type="dxa"/>
            </w:tcMar>
            <w:vAlign w:val="center"/>
          </w:tcPr>
          <w:p>
            <w:pPr>
              <w:widowControl/>
              <w:wordWrap w:val="0"/>
              <w:jc w:val="center"/>
              <w:rPr>
                <w:rFonts w:ascii="宋体" w:hAnsi="宋体" w:eastAsia="宋体" w:cs="宋体"/>
                <w:kern w:val="0"/>
                <w:sz w:val="24"/>
                <w:szCs w:val="24"/>
              </w:rPr>
            </w:pPr>
            <w:r>
              <w:rPr>
                <w:rFonts w:ascii="宋体" w:hAnsi="宋体" w:eastAsia="宋体" w:cs="宋体"/>
                <w:kern w:val="0"/>
                <w:sz w:val="24"/>
                <w:szCs w:val="24"/>
              </w:rPr>
              <w:t>户口所在地</w:t>
            </w:r>
            <w:r>
              <w:rPr>
                <w:rFonts w:hint="eastAsia" w:ascii="宋体" w:hAnsi="宋体" w:eastAsia="宋体" w:cs="宋体"/>
                <w:kern w:val="0"/>
                <w:sz w:val="24"/>
                <w:szCs w:val="24"/>
                <w:lang w:eastAsia="zh-CN"/>
              </w:rPr>
              <w:t>及联系电话</w:t>
            </w:r>
          </w:p>
        </w:tc>
        <w:tc>
          <w:tcPr>
            <w:tcW w:w="4648" w:type="dxa"/>
            <w:gridSpan w:val="9"/>
            <w:tcBorders>
              <w:top w:val="nil"/>
              <w:left w:val="nil"/>
              <w:bottom w:val="single" w:color="auto" w:sz="6" w:space="0"/>
              <w:right w:val="single" w:color="auto" w:sz="6" w:space="0"/>
            </w:tcBorders>
            <w:tcMar>
              <w:top w:w="0" w:type="dxa"/>
              <w:left w:w="117" w:type="dxa"/>
              <w:bottom w:w="0" w:type="dxa"/>
              <w:right w:w="117" w:type="dxa"/>
            </w:tcMar>
            <w:vAlign w:val="center"/>
          </w:tcPr>
          <w:p>
            <w:pPr>
              <w:widowControl/>
              <w:wordWrap w:val="0"/>
              <w:jc w:val="left"/>
              <w:rPr>
                <w:rFonts w:ascii="宋体" w:hAnsi="宋体" w:eastAsia="宋体" w:cs="宋体"/>
                <w:kern w:val="0"/>
                <w:sz w:val="24"/>
                <w:szCs w:val="24"/>
              </w:rPr>
            </w:pPr>
          </w:p>
        </w:tc>
        <w:tc>
          <w:tcPr>
            <w:tcW w:w="1840" w:type="dxa"/>
            <w:vMerge w:val="continue"/>
            <w:tcBorders>
              <w:top w:val="single" w:color="auto" w:sz="6" w:space="0"/>
              <w:left w:val="nil"/>
              <w:bottom w:val="single" w:color="auto" w:sz="6" w:space="0"/>
              <w:right w:val="single" w:color="auto" w:sz="6" w:space="0"/>
            </w:tcBorders>
            <w:vAlign w:val="center"/>
          </w:tcPr>
          <w:p>
            <w:pPr>
              <w:widowControl/>
              <w:jc w:val="left"/>
              <w:rPr>
                <w:rFonts w:ascii="宋体" w:hAnsi="宋体" w:eastAsia="宋体" w:cs="宋体"/>
                <w:kern w:val="0"/>
                <w:sz w:val="24"/>
                <w:szCs w:val="24"/>
              </w:rPr>
            </w:pPr>
          </w:p>
        </w:tc>
      </w:tr>
      <w:tr>
        <w:tblPrEx>
          <w:tblLayout w:type="fixed"/>
          <w:tblCellMar>
            <w:top w:w="0" w:type="dxa"/>
            <w:left w:w="0" w:type="dxa"/>
            <w:bottom w:w="0" w:type="dxa"/>
            <w:right w:w="0" w:type="dxa"/>
          </w:tblCellMar>
        </w:tblPrEx>
        <w:trPr>
          <w:trHeight w:val="734" w:hRule="atLeast"/>
        </w:trPr>
        <w:tc>
          <w:tcPr>
            <w:tcW w:w="1895" w:type="dxa"/>
            <w:tcBorders>
              <w:top w:val="nil"/>
              <w:left w:val="single" w:color="auto" w:sz="6" w:space="0"/>
              <w:bottom w:val="single" w:color="auto" w:sz="6" w:space="0"/>
              <w:right w:val="single" w:color="auto" w:sz="6" w:space="0"/>
            </w:tcBorders>
            <w:tcMar>
              <w:top w:w="0" w:type="dxa"/>
              <w:left w:w="117" w:type="dxa"/>
              <w:bottom w:w="0" w:type="dxa"/>
              <w:right w:w="117" w:type="dxa"/>
            </w:tcMar>
            <w:vAlign w:val="center"/>
          </w:tcPr>
          <w:p>
            <w:pPr>
              <w:widowControl/>
              <w:wordWrap w:val="0"/>
              <w:jc w:val="center"/>
              <w:rPr>
                <w:rFonts w:ascii="宋体" w:hAnsi="宋体" w:eastAsia="宋体" w:cs="宋体"/>
                <w:kern w:val="0"/>
                <w:sz w:val="24"/>
                <w:szCs w:val="24"/>
              </w:rPr>
            </w:pPr>
            <w:r>
              <w:rPr>
                <w:rFonts w:ascii="宋体" w:hAnsi="宋体" w:eastAsia="宋体" w:cs="宋体"/>
                <w:kern w:val="0"/>
                <w:sz w:val="24"/>
                <w:szCs w:val="24"/>
              </w:rPr>
              <w:t>学历</w:t>
            </w:r>
          </w:p>
        </w:tc>
        <w:tc>
          <w:tcPr>
            <w:tcW w:w="1186" w:type="dxa"/>
            <w:tcBorders>
              <w:top w:val="nil"/>
              <w:left w:val="nil"/>
              <w:bottom w:val="single" w:color="auto" w:sz="6" w:space="0"/>
              <w:right w:val="single" w:color="auto" w:sz="6" w:space="0"/>
            </w:tcBorders>
            <w:tcMar>
              <w:top w:w="0" w:type="dxa"/>
              <w:left w:w="117" w:type="dxa"/>
              <w:bottom w:w="0" w:type="dxa"/>
              <w:right w:w="117" w:type="dxa"/>
            </w:tcMar>
            <w:vAlign w:val="center"/>
          </w:tcPr>
          <w:p>
            <w:pPr>
              <w:widowControl/>
              <w:wordWrap w:val="0"/>
              <w:jc w:val="left"/>
              <w:rPr>
                <w:rFonts w:ascii="宋体" w:hAnsi="宋体" w:eastAsia="宋体" w:cs="宋体"/>
                <w:kern w:val="0"/>
                <w:sz w:val="24"/>
                <w:szCs w:val="24"/>
              </w:rPr>
            </w:pPr>
          </w:p>
        </w:tc>
        <w:tc>
          <w:tcPr>
            <w:tcW w:w="536" w:type="dxa"/>
            <w:tcBorders>
              <w:top w:val="nil"/>
              <w:left w:val="nil"/>
              <w:bottom w:val="single" w:color="auto" w:sz="6" w:space="0"/>
              <w:right w:val="single" w:color="auto" w:sz="6" w:space="0"/>
            </w:tcBorders>
            <w:tcMar>
              <w:top w:w="0" w:type="dxa"/>
              <w:left w:w="117" w:type="dxa"/>
              <w:bottom w:w="0" w:type="dxa"/>
              <w:right w:w="117" w:type="dxa"/>
            </w:tcMar>
            <w:vAlign w:val="center"/>
          </w:tcPr>
          <w:p>
            <w:pPr>
              <w:widowControl/>
              <w:wordWrap w:val="0"/>
              <w:jc w:val="center"/>
              <w:rPr>
                <w:rFonts w:ascii="宋体" w:hAnsi="宋体" w:eastAsia="宋体" w:cs="宋体"/>
                <w:kern w:val="0"/>
                <w:sz w:val="24"/>
                <w:szCs w:val="24"/>
              </w:rPr>
            </w:pPr>
            <w:r>
              <w:rPr>
                <w:rFonts w:ascii="宋体" w:hAnsi="宋体" w:eastAsia="宋体" w:cs="宋体"/>
                <w:kern w:val="0"/>
                <w:sz w:val="24"/>
                <w:szCs w:val="24"/>
              </w:rPr>
              <w:t>学位</w:t>
            </w:r>
          </w:p>
        </w:tc>
        <w:tc>
          <w:tcPr>
            <w:tcW w:w="991" w:type="dxa"/>
            <w:gridSpan w:val="2"/>
            <w:tcBorders>
              <w:top w:val="nil"/>
              <w:left w:val="nil"/>
              <w:bottom w:val="single" w:color="auto" w:sz="6" w:space="0"/>
              <w:right w:val="single" w:color="auto" w:sz="6" w:space="0"/>
            </w:tcBorders>
            <w:tcMar>
              <w:top w:w="0" w:type="dxa"/>
              <w:left w:w="117" w:type="dxa"/>
              <w:bottom w:w="0" w:type="dxa"/>
              <w:right w:w="117" w:type="dxa"/>
            </w:tcMar>
            <w:vAlign w:val="center"/>
          </w:tcPr>
          <w:p>
            <w:pPr>
              <w:widowControl/>
              <w:wordWrap w:val="0"/>
              <w:jc w:val="left"/>
              <w:rPr>
                <w:rFonts w:ascii="宋体" w:hAnsi="宋体" w:eastAsia="宋体" w:cs="宋体"/>
                <w:kern w:val="0"/>
                <w:sz w:val="24"/>
                <w:szCs w:val="24"/>
              </w:rPr>
            </w:pPr>
          </w:p>
        </w:tc>
        <w:tc>
          <w:tcPr>
            <w:tcW w:w="1935" w:type="dxa"/>
            <w:gridSpan w:val="5"/>
            <w:tcBorders>
              <w:top w:val="nil"/>
              <w:left w:val="nil"/>
              <w:bottom w:val="single" w:color="auto" w:sz="6" w:space="0"/>
              <w:right w:val="single" w:color="auto" w:sz="6" w:space="0"/>
            </w:tcBorders>
            <w:tcMar>
              <w:top w:w="0" w:type="dxa"/>
              <w:left w:w="117" w:type="dxa"/>
              <w:bottom w:w="0" w:type="dxa"/>
              <w:right w:w="117" w:type="dxa"/>
            </w:tcMar>
            <w:vAlign w:val="center"/>
          </w:tcPr>
          <w:p>
            <w:pPr>
              <w:widowControl/>
              <w:wordWrap w:val="0"/>
              <w:jc w:val="center"/>
              <w:rPr>
                <w:rFonts w:ascii="宋体" w:hAnsi="宋体" w:eastAsia="宋体" w:cs="宋体"/>
                <w:kern w:val="0"/>
                <w:sz w:val="24"/>
                <w:szCs w:val="24"/>
              </w:rPr>
            </w:pPr>
            <w:r>
              <w:rPr>
                <w:rFonts w:ascii="宋体" w:hAnsi="宋体" w:eastAsia="宋体" w:cs="宋体"/>
                <w:kern w:val="0"/>
                <w:sz w:val="24"/>
                <w:szCs w:val="24"/>
              </w:rPr>
              <w:t>毕业时间</w:t>
            </w:r>
          </w:p>
        </w:tc>
        <w:tc>
          <w:tcPr>
            <w:tcW w:w="1840" w:type="dxa"/>
            <w:tcBorders>
              <w:top w:val="nil"/>
              <w:left w:val="nil"/>
              <w:bottom w:val="single" w:color="auto" w:sz="6" w:space="0"/>
              <w:right w:val="single" w:color="auto" w:sz="6" w:space="0"/>
            </w:tcBorders>
            <w:tcMar>
              <w:top w:w="0" w:type="dxa"/>
              <w:left w:w="117" w:type="dxa"/>
              <w:bottom w:w="0" w:type="dxa"/>
              <w:right w:w="117" w:type="dxa"/>
            </w:tcMar>
            <w:vAlign w:val="center"/>
          </w:tcPr>
          <w:p>
            <w:pPr>
              <w:widowControl/>
              <w:wordWrap w:val="0"/>
              <w:jc w:val="left"/>
              <w:rPr>
                <w:rFonts w:ascii="宋体" w:hAnsi="宋体" w:eastAsia="宋体" w:cs="宋体"/>
                <w:kern w:val="0"/>
                <w:sz w:val="24"/>
                <w:szCs w:val="24"/>
              </w:rPr>
            </w:pPr>
          </w:p>
        </w:tc>
      </w:tr>
      <w:tr>
        <w:tblPrEx>
          <w:tblLayout w:type="fixed"/>
          <w:tblCellMar>
            <w:top w:w="0" w:type="dxa"/>
            <w:left w:w="0" w:type="dxa"/>
            <w:bottom w:w="0" w:type="dxa"/>
            <w:right w:w="0" w:type="dxa"/>
          </w:tblCellMar>
        </w:tblPrEx>
        <w:trPr>
          <w:trHeight w:val="762" w:hRule="atLeast"/>
        </w:trPr>
        <w:tc>
          <w:tcPr>
            <w:tcW w:w="1895" w:type="dxa"/>
            <w:tcBorders>
              <w:top w:val="nil"/>
              <w:left w:val="single" w:color="auto" w:sz="6" w:space="0"/>
              <w:bottom w:val="single" w:color="auto" w:sz="6" w:space="0"/>
              <w:right w:val="single" w:color="auto" w:sz="6" w:space="0"/>
            </w:tcBorders>
            <w:tcMar>
              <w:top w:w="0" w:type="dxa"/>
              <w:left w:w="117" w:type="dxa"/>
              <w:bottom w:w="0" w:type="dxa"/>
              <w:right w:w="117" w:type="dxa"/>
            </w:tcMar>
            <w:vAlign w:val="center"/>
          </w:tcPr>
          <w:p>
            <w:pPr>
              <w:widowControl/>
              <w:wordWrap w:val="0"/>
              <w:jc w:val="center"/>
              <w:rPr>
                <w:rFonts w:ascii="宋体" w:hAnsi="宋体" w:eastAsia="宋体" w:cs="宋体"/>
                <w:kern w:val="0"/>
                <w:sz w:val="24"/>
                <w:szCs w:val="24"/>
              </w:rPr>
            </w:pPr>
            <w:r>
              <w:rPr>
                <w:rFonts w:ascii="宋体" w:hAnsi="宋体" w:eastAsia="宋体" w:cs="宋体"/>
                <w:kern w:val="0"/>
                <w:sz w:val="24"/>
                <w:szCs w:val="24"/>
              </w:rPr>
              <w:t>毕业院校</w:t>
            </w:r>
          </w:p>
        </w:tc>
        <w:tc>
          <w:tcPr>
            <w:tcW w:w="2713" w:type="dxa"/>
            <w:gridSpan w:val="4"/>
            <w:tcBorders>
              <w:top w:val="nil"/>
              <w:left w:val="nil"/>
              <w:bottom w:val="single" w:color="auto" w:sz="6" w:space="0"/>
              <w:right w:val="single" w:color="auto" w:sz="6" w:space="0"/>
            </w:tcBorders>
            <w:tcMar>
              <w:top w:w="0" w:type="dxa"/>
              <w:left w:w="117" w:type="dxa"/>
              <w:bottom w:w="0" w:type="dxa"/>
              <w:right w:w="117" w:type="dxa"/>
            </w:tcMar>
            <w:vAlign w:val="center"/>
          </w:tcPr>
          <w:p>
            <w:pPr>
              <w:widowControl/>
              <w:wordWrap w:val="0"/>
              <w:jc w:val="left"/>
              <w:rPr>
                <w:rFonts w:ascii="宋体" w:hAnsi="宋体" w:eastAsia="宋体" w:cs="宋体"/>
                <w:kern w:val="0"/>
                <w:sz w:val="24"/>
                <w:szCs w:val="24"/>
              </w:rPr>
            </w:pPr>
          </w:p>
        </w:tc>
        <w:tc>
          <w:tcPr>
            <w:tcW w:w="1935" w:type="dxa"/>
            <w:gridSpan w:val="5"/>
            <w:tcBorders>
              <w:top w:val="nil"/>
              <w:left w:val="nil"/>
              <w:bottom w:val="single" w:color="auto" w:sz="6" w:space="0"/>
              <w:right w:val="single" w:color="auto" w:sz="6" w:space="0"/>
            </w:tcBorders>
            <w:tcMar>
              <w:top w:w="0" w:type="dxa"/>
              <w:left w:w="117" w:type="dxa"/>
              <w:bottom w:w="0" w:type="dxa"/>
              <w:right w:w="117" w:type="dxa"/>
            </w:tcMar>
            <w:vAlign w:val="center"/>
          </w:tcPr>
          <w:p>
            <w:pPr>
              <w:widowControl/>
              <w:wordWrap w:val="0"/>
              <w:jc w:val="center"/>
              <w:rPr>
                <w:rFonts w:ascii="宋体" w:hAnsi="宋体" w:eastAsia="宋体" w:cs="宋体"/>
                <w:kern w:val="0"/>
                <w:sz w:val="24"/>
                <w:szCs w:val="24"/>
              </w:rPr>
            </w:pPr>
            <w:r>
              <w:rPr>
                <w:rFonts w:ascii="宋体" w:hAnsi="宋体" w:eastAsia="宋体" w:cs="宋体"/>
                <w:kern w:val="0"/>
                <w:sz w:val="24"/>
                <w:szCs w:val="24"/>
              </w:rPr>
              <w:t>所学专业</w:t>
            </w:r>
          </w:p>
        </w:tc>
        <w:tc>
          <w:tcPr>
            <w:tcW w:w="1840" w:type="dxa"/>
            <w:tcBorders>
              <w:top w:val="nil"/>
              <w:left w:val="nil"/>
              <w:bottom w:val="single" w:color="auto" w:sz="6" w:space="0"/>
              <w:right w:val="single" w:color="auto" w:sz="6" w:space="0"/>
            </w:tcBorders>
            <w:tcMar>
              <w:top w:w="0" w:type="dxa"/>
              <w:left w:w="117" w:type="dxa"/>
              <w:bottom w:w="0" w:type="dxa"/>
              <w:right w:w="117" w:type="dxa"/>
            </w:tcMar>
            <w:vAlign w:val="center"/>
          </w:tcPr>
          <w:p>
            <w:pPr>
              <w:widowControl/>
              <w:wordWrap w:val="0"/>
              <w:jc w:val="left"/>
              <w:rPr>
                <w:rFonts w:ascii="宋体" w:hAnsi="宋体" w:eastAsia="宋体" w:cs="宋体"/>
                <w:kern w:val="0"/>
                <w:sz w:val="24"/>
                <w:szCs w:val="24"/>
              </w:rPr>
            </w:pPr>
          </w:p>
        </w:tc>
      </w:tr>
      <w:tr>
        <w:tblPrEx>
          <w:tblLayout w:type="fixed"/>
          <w:tblCellMar>
            <w:top w:w="0" w:type="dxa"/>
            <w:left w:w="0" w:type="dxa"/>
            <w:bottom w:w="0" w:type="dxa"/>
            <w:right w:w="0" w:type="dxa"/>
          </w:tblCellMar>
        </w:tblPrEx>
        <w:trPr>
          <w:trHeight w:val="734" w:hRule="atLeast"/>
        </w:trPr>
        <w:tc>
          <w:tcPr>
            <w:tcW w:w="1895" w:type="dxa"/>
            <w:tcBorders>
              <w:top w:val="nil"/>
              <w:left w:val="single" w:color="auto" w:sz="6" w:space="0"/>
              <w:bottom w:val="single" w:color="auto" w:sz="6" w:space="0"/>
              <w:right w:val="single" w:color="auto" w:sz="6" w:space="0"/>
            </w:tcBorders>
            <w:tcMar>
              <w:top w:w="0" w:type="dxa"/>
              <w:left w:w="117" w:type="dxa"/>
              <w:bottom w:w="0" w:type="dxa"/>
              <w:right w:w="117" w:type="dxa"/>
            </w:tcMar>
            <w:vAlign w:val="center"/>
          </w:tcPr>
          <w:p>
            <w:pPr>
              <w:widowControl/>
              <w:wordWrap w:val="0"/>
              <w:jc w:val="center"/>
              <w:rPr>
                <w:rFonts w:ascii="宋体" w:hAnsi="宋体" w:eastAsia="宋体" w:cs="宋体"/>
                <w:kern w:val="0"/>
                <w:sz w:val="24"/>
                <w:szCs w:val="24"/>
              </w:rPr>
            </w:pPr>
            <w:r>
              <w:rPr>
                <w:rFonts w:ascii="宋体" w:hAnsi="宋体" w:eastAsia="宋体" w:cs="宋体"/>
                <w:kern w:val="0"/>
                <w:sz w:val="24"/>
                <w:szCs w:val="24"/>
              </w:rPr>
              <w:t>参加工</w:t>
            </w:r>
          </w:p>
          <w:p>
            <w:pPr>
              <w:widowControl/>
              <w:wordWrap w:val="0"/>
              <w:jc w:val="center"/>
              <w:rPr>
                <w:rFonts w:ascii="宋体" w:hAnsi="宋体" w:eastAsia="宋体" w:cs="宋体"/>
                <w:kern w:val="0"/>
                <w:sz w:val="24"/>
                <w:szCs w:val="24"/>
              </w:rPr>
            </w:pPr>
            <w:r>
              <w:rPr>
                <w:rFonts w:ascii="宋体" w:hAnsi="宋体" w:eastAsia="宋体" w:cs="宋体"/>
                <w:kern w:val="0"/>
                <w:sz w:val="24"/>
                <w:szCs w:val="24"/>
              </w:rPr>
              <w:t>作时间</w:t>
            </w:r>
          </w:p>
        </w:tc>
        <w:tc>
          <w:tcPr>
            <w:tcW w:w="2713" w:type="dxa"/>
            <w:gridSpan w:val="4"/>
            <w:tcBorders>
              <w:top w:val="nil"/>
              <w:left w:val="nil"/>
              <w:bottom w:val="single" w:color="auto" w:sz="6" w:space="0"/>
              <w:right w:val="single" w:color="auto" w:sz="6" w:space="0"/>
            </w:tcBorders>
            <w:tcMar>
              <w:top w:w="0" w:type="dxa"/>
              <w:left w:w="117" w:type="dxa"/>
              <w:bottom w:w="0" w:type="dxa"/>
              <w:right w:w="117" w:type="dxa"/>
            </w:tcMar>
            <w:vAlign w:val="center"/>
          </w:tcPr>
          <w:p>
            <w:pPr>
              <w:widowControl/>
              <w:wordWrap w:val="0"/>
              <w:jc w:val="left"/>
              <w:rPr>
                <w:rFonts w:ascii="宋体" w:hAnsi="宋体" w:eastAsia="宋体" w:cs="宋体"/>
                <w:kern w:val="0"/>
                <w:sz w:val="24"/>
                <w:szCs w:val="24"/>
              </w:rPr>
            </w:pPr>
          </w:p>
        </w:tc>
        <w:tc>
          <w:tcPr>
            <w:tcW w:w="1935" w:type="dxa"/>
            <w:gridSpan w:val="5"/>
            <w:tcBorders>
              <w:top w:val="nil"/>
              <w:left w:val="nil"/>
              <w:bottom w:val="single" w:color="auto" w:sz="6" w:space="0"/>
              <w:right w:val="single" w:color="auto" w:sz="6" w:space="0"/>
            </w:tcBorders>
            <w:tcMar>
              <w:top w:w="0" w:type="dxa"/>
              <w:left w:w="117" w:type="dxa"/>
              <w:bottom w:w="0" w:type="dxa"/>
              <w:right w:w="117" w:type="dxa"/>
            </w:tcMar>
            <w:vAlign w:val="center"/>
          </w:tcPr>
          <w:p>
            <w:pPr>
              <w:widowControl/>
              <w:wordWrap w:val="0"/>
              <w:jc w:val="center"/>
              <w:rPr>
                <w:rFonts w:ascii="宋体" w:hAnsi="宋体" w:eastAsia="宋体" w:cs="宋体"/>
                <w:kern w:val="0"/>
                <w:sz w:val="24"/>
                <w:szCs w:val="24"/>
              </w:rPr>
            </w:pPr>
            <w:r>
              <w:rPr>
                <w:rFonts w:ascii="宋体" w:hAnsi="宋体" w:eastAsia="宋体" w:cs="宋体"/>
                <w:kern w:val="0"/>
                <w:sz w:val="24"/>
                <w:szCs w:val="24"/>
              </w:rPr>
              <w:t>工作单位</w:t>
            </w:r>
          </w:p>
        </w:tc>
        <w:tc>
          <w:tcPr>
            <w:tcW w:w="1840" w:type="dxa"/>
            <w:tcBorders>
              <w:top w:val="nil"/>
              <w:left w:val="nil"/>
              <w:bottom w:val="single" w:color="auto" w:sz="6" w:space="0"/>
              <w:right w:val="single" w:color="auto" w:sz="6" w:space="0"/>
            </w:tcBorders>
            <w:tcMar>
              <w:top w:w="0" w:type="dxa"/>
              <w:left w:w="117" w:type="dxa"/>
              <w:bottom w:w="0" w:type="dxa"/>
              <w:right w:w="117" w:type="dxa"/>
            </w:tcMar>
            <w:vAlign w:val="center"/>
          </w:tcPr>
          <w:p>
            <w:pPr>
              <w:widowControl/>
              <w:wordWrap w:val="0"/>
              <w:jc w:val="left"/>
              <w:rPr>
                <w:rFonts w:ascii="宋体" w:hAnsi="宋体" w:eastAsia="宋体" w:cs="宋体"/>
                <w:kern w:val="0"/>
                <w:sz w:val="24"/>
                <w:szCs w:val="24"/>
              </w:rPr>
            </w:pPr>
          </w:p>
        </w:tc>
      </w:tr>
      <w:tr>
        <w:tblPrEx>
          <w:tblLayout w:type="fixed"/>
          <w:tblCellMar>
            <w:top w:w="0" w:type="dxa"/>
            <w:left w:w="0" w:type="dxa"/>
            <w:bottom w:w="0" w:type="dxa"/>
            <w:right w:w="0" w:type="dxa"/>
          </w:tblCellMar>
        </w:tblPrEx>
        <w:trPr>
          <w:trHeight w:val="1930" w:hRule="atLeast"/>
        </w:trPr>
        <w:tc>
          <w:tcPr>
            <w:tcW w:w="1895" w:type="dxa"/>
            <w:tcBorders>
              <w:top w:val="nil"/>
              <w:left w:val="single" w:color="auto" w:sz="6" w:space="0"/>
              <w:bottom w:val="single" w:color="auto" w:sz="6" w:space="0"/>
              <w:right w:val="single" w:color="auto" w:sz="6" w:space="0"/>
            </w:tcBorders>
            <w:tcMar>
              <w:top w:w="0" w:type="dxa"/>
              <w:left w:w="117" w:type="dxa"/>
              <w:bottom w:w="0" w:type="dxa"/>
              <w:right w:w="117" w:type="dxa"/>
            </w:tcMar>
            <w:vAlign w:val="center"/>
          </w:tcPr>
          <w:p>
            <w:pPr>
              <w:widowControl/>
              <w:wordWrap w:val="0"/>
              <w:jc w:val="center"/>
              <w:rPr>
                <w:rFonts w:ascii="宋体" w:hAnsi="宋体" w:eastAsia="宋体" w:cs="宋体"/>
                <w:kern w:val="0"/>
                <w:sz w:val="24"/>
                <w:szCs w:val="24"/>
              </w:rPr>
            </w:pPr>
            <w:r>
              <w:rPr>
                <w:rFonts w:ascii="宋体" w:hAnsi="宋体" w:eastAsia="宋体" w:cs="宋体"/>
                <w:kern w:val="0"/>
                <w:sz w:val="24"/>
                <w:szCs w:val="24"/>
              </w:rPr>
              <w:t>家庭主要成员及工作单位</w:t>
            </w:r>
          </w:p>
        </w:tc>
        <w:tc>
          <w:tcPr>
            <w:tcW w:w="6488" w:type="dxa"/>
            <w:gridSpan w:val="10"/>
            <w:tcBorders>
              <w:top w:val="nil"/>
              <w:left w:val="nil"/>
              <w:bottom w:val="single" w:color="auto" w:sz="6" w:space="0"/>
              <w:right w:val="single" w:color="auto" w:sz="6" w:space="0"/>
            </w:tcBorders>
            <w:tcMar>
              <w:top w:w="0" w:type="dxa"/>
              <w:left w:w="117" w:type="dxa"/>
              <w:bottom w:w="0" w:type="dxa"/>
              <w:right w:w="117" w:type="dxa"/>
            </w:tcMar>
            <w:vAlign w:val="center"/>
          </w:tcPr>
          <w:p>
            <w:pPr>
              <w:widowControl/>
              <w:wordWrap w:val="0"/>
              <w:jc w:val="left"/>
              <w:rPr>
                <w:rFonts w:ascii="宋体" w:hAnsi="宋体" w:eastAsia="宋体" w:cs="宋体"/>
                <w:kern w:val="0"/>
                <w:sz w:val="24"/>
                <w:szCs w:val="24"/>
              </w:rPr>
            </w:pPr>
          </w:p>
        </w:tc>
      </w:tr>
      <w:tr>
        <w:tblPrEx>
          <w:tblLayout w:type="fixed"/>
          <w:tblCellMar>
            <w:top w:w="0" w:type="dxa"/>
            <w:left w:w="0" w:type="dxa"/>
            <w:bottom w:w="0" w:type="dxa"/>
            <w:right w:w="0" w:type="dxa"/>
          </w:tblCellMar>
        </w:tblPrEx>
        <w:trPr>
          <w:trHeight w:val="2766" w:hRule="atLeast"/>
        </w:trPr>
        <w:tc>
          <w:tcPr>
            <w:tcW w:w="1895" w:type="dxa"/>
            <w:tcBorders>
              <w:top w:val="nil"/>
              <w:left w:val="single" w:color="auto" w:sz="6" w:space="0"/>
              <w:bottom w:val="single" w:color="auto" w:sz="6" w:space="0"/>
              <w:right w:val="single" w:color="auto" w:sz="6" w:space="0"/>
            </w:tcBorders>
            <w:tcMar>
              <w:top w:w="0" w:type="dxa"/>
              <w:left w:w="117" w:type="dxa"/>
              <w:bottom w:w="0" w:type="dxa"/>
              <w:right w:w="117" w:type="dxa"/>
            </w:tcMar>
            <w:vAlign w:val="center"/>
          </w:tcPr>
          <w:p>
            <w:pPr>
              <w:widowControl/>
              <w:wordWrap w:val="0"/>
              <w:jc w:val="center"/>
              <w:rPr>
                <w:rFonts w:ascii="宋体" w:hAnsi="宋体" w:eastAsia="宋体" w:cs="宋体"/>
                <w:kern w:val="0"/>
                <w:sz w:val="24"/>
                <w:szCs w:val="24"/>
              </w:rPr>
            </w:pPr>
            <w:r>
              <w:rPr>
                <w:rFonts w:ascii="宋体" w:hAnsi="宋体" w:eastAsia="宋体" w:cs="宋体"/>
                <w:kern w:val="0"/>
                <w:sz w:val="34"/>
                <w:szCs w:val="34"/>
              </w:rPr>
              <w:t> </w:t>
            </w:r>
          </w:p>
          <w:p>
            <w:pPr>
              <w:widowControl/>
              <w:wordWrap w:val="0"/>
              <w:jc w:val="center"/>
              <w:rPr>
                <w:rFonts w:ascii="宋体" w:hAnsi="宋体" w:eastAsia="宋体" w:cs="宋体"/>
                <w:kern w:val="0"/>
                <w:sz w:val="24"/>
                <w:szCs w:val="24"/>
              </w:rPr>
            </w:pPr>
            <w:r>
              <w:rPr>
                <w:rFonts w:ascii="宋体" w:hAnsi="宋体" w:eastAsia="宋体" w:cs="宋体"/>
                <w:kern w:val="0"/>
                <w:sz w:val="24"/>
                <w:szCs w:val="24"/>
              </w:rPr>
              <w:t>个人简历</w:t>
            </w:r>
          </w:p>
        </w:tc>
        <w:tc>
          <w:tcPr>
            <w:tcW w:w="6488" w:type="dxa"/>
            <w:gridSpan w:val="10"/>
            <w:tcBorders>
              <w:top w:val="nil"/>
              <w:left w:val="nil"/>
              <w:bottom w:val="single" w:color="auto" w:sz="6" w:space="0"/>
              <w:right w:val="single" w:color="auto" w:sz="6" w:space="0"/>
            </w:tcBorders>
            <w:tcMar>
              <w:top w:w="0" w:type="dxa"/>
              <w:left w:w="117" w:type="dxa"/>
              <w:bottom w:w="0" w:type="dxa"/>
              <w:right w:w="117" w:type="dxa"/>
            </w:tcMar>
            <w:vAlign w:val="center"/>
          </w:tcPr>
          <w:p>
            <w:pPr>
              <w:widowControl/>
              <w:wordWrap w:val="0"/>
              <w:jc w:val="left"/>
              <w:rPr>
                <w:rFonts w:ascii="宋体" w:hAnsi="宋体" w:eastAsia="宋体" w:cs="宋体"/>
                <w:kern w:val="0"/>
                <w:sz w:val="24"/>
                <w:szCs w:val="24"/>
              </w:rPr>
            </w:pPr>
          </w:p>
        </w:tc>
      </w:tr>
      <w:tr>
        <w:tblPrEx>
          <w:tblLayout w:type="fixed"/>
          <w:tblCellMar>
            <w:top w:w="0" w:type="dxa"/>
            <w:left w:w="0" w:type="dxa"/>
            <w:bottom w:w="0" w:type="dxa"/>
            <w:right w:w="0" w:type="dxa"/>
          </w:tblCellMar>
        </w:tblPrEx>
        <w:trPr>
          <w:trHeight w:val="1665" w:hRule="atLeast"/>
        </w:trPr>
        <w:tc>
          <w:tcPr>
            <w:tcW w:w="1895" w:type="dxa"/>
            <w:tcBorders>
              <w:top w:val="nil"/>
              <w:left w:val="single" w:color="auto" w:sz="6" w:space="0"/>
              <w:bottom w:val="single" w:color="auto" w:sz="6" w:space="0"/>
              <w:right w:val="single" w:color="auto" w:sz="6" w:space="0"/>
            </w:tcBorders>
            <w:tcMar>
              <w:top w:w="0" w:type="dxa"/>
              <w:left w:w="117" w:type="dxa"/>
              <w:bottom w:w="0" w:type="dxa"/>
              <w:right w:w="117" w:type="dxa"/>
            </w:tcMar>
            <w:vAlign w:val="center"/>
          </w:tcPr>
          <w:p>
            <w:pPr>
              <w:widowControl/>
              <w:wordWrap w:val="0"/>
              <w:jc w:val="center"/>
              <w:rPr>
                <w:rFonts w:ascii="宋体" w:hAnsi="宋体" w:eastAsia="宋体" w:cs="宋体"/>
                <w:kern w:val="0"/>
                <w:sz w:val="24"/>
                <w:szCs w:val="24"/>
              </w:rPr>
            </w:pPr>
            <w:r>
              <w:rPr>
                <w:rFonts w:ascii="宋体" w:hAnsi="宋体" w:eastAsia="宋体" w:cs="宋体"/>
                <w:kern w:val="0"/>
                <w:sz w:val="24"/>
                <w:szCs w:val="24"/>
              </w:rPr>
              <w:t>应聘人诚信承诺书</w:t>
            </w:r>
          </w:p>
        </w:tc>
        <w:tc>
          <w:tcPr>
            <w:tcW w:w="6488" w:type="dxa"/>
            <w:gridSpan w:val="10"/>
            <w:tcBorders>
              <w:top w:val="nil"/>
              <w:left w:val="nil"/>
              <w:bottom w:val="single" w:color="auto" w:sz="6" w:space="0"/>
              <w:right w:val="single" w:color="auto" w:sz="6" w:space="0"/>
            </w:tcBorders>
            <w:tcMar>
              <w:top w:w="0" w:type="dxa"/>
              <w:left w:w="117" w:type="dxa"/>
              <w:bottom w:w="0" w:type="dxa"/>
              <w:right w:w="117" w:type="dxa"/>
            </w:tcMar>
            <w:vAlign w:val="center"/>
          </w:tcPr>
          <w:p>
            <w:pPr>
              <w:widowControl/>
              <w:wordWrap w:val="0"/>
              <w:spacing w:line="360" w:lineRule="auto"/>
              <w:ind w:left="3360" w:hanging="3360" w:hangingChars="14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本人承诺以上所填事项及提供相关资料均属实。</w:t>
            </w:r>
            <w:r>
              <w:rPr>
                <w:rFonts w:hint="eastAsia" w:ascii="宋体" w:hAnsi="宋体" w:eastAsia="宋体" w:cs="宋体"/>
                <w:kern w:val="0"/>
                <w:sz w:val="24"/>
                <w:szCs w:val="24"/>
                <w:lang w:val="en-US" w:eastAsia="zh-CN"/>
              </w:rPr>
              <w:br w:type="textWrapping"/>
            </w:r>
            <w:r>
              <w:rPr>
                <w:rFonts w:hint="eastAsia" w:ascii="宋体" w:hAnsi="宋体" w:eastAsia="宋体" w:cs="宋体"/>
                <w:kern w:val="0"/>
                <w:sz w:val="24"/>
                <w:szCs w:val="24"/>
                <w:lang w:val="en-US" w:eastAsia="zh-CN"/>
              </w:rPr>
              <w:t>报名人：</w:t>
            </w:r>
          </w:p>
          <w:p>
            <w:pPr>
              <w:widowControl/>
              <w:wordWrap w:val="0"/>
              <w:spacing w:line="360" w:lineRule="auto"/>
              <w:ind w:left="3360" w:hanging="3360" w:hangingChars="14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 xml:space="preserve">                             年   月  日</w:t>
            </w:r>
          </w:p>
        </w:tc>
      </w:tr>
    </w:tbl>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tabs>
        <w:tab w:val="left" w:pos="1578"/>
      </w:tabs>
      <w:jc w:val="left"/>
      <w:rPr>
        <w:rFonts w:hint="eastAsia" w:eastAsiaTheme="minorEastAsia"/>
        <w:lang w:eastAsia="zh-CN"/>
      </w:rPr>
    </w:pPr>
    <w:r>
      <w:rPr>
        <w:rFonts w:hint="eastAsia"/>
        <w:lang w:eastAsia="zh-C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612"/>
    <w:rsid w:val="00693C80"/>
    <w:rsid w:val="00AC1612"/>
    <w:rsid w:val="087F2975"/>
    <w:rsid w:val="13624447"/>
    <w:rsid w:val="14EA390C"/>
    <w:rsid w:val="181218F8"/>
    <w:rsid w:val="19D105B6"/>
    <w:rsid w:val="1A9D142C"/>
    <w:rsid w:val="1B990A34"/>
    <w:rsid w:val="1CAD6425"/>
    <w:rsid w:val="1ECB66C4"/>
    <w:rsid w:val="2033596F"/>
    <w:rsid w:val="28391E57"/>
    <w:rsid w:val="2AF24E99"/>
    <w:rsid w:val="30134420"/>
    <w:rsid w:val="30810B91"/>
    <w:rsid w:val="364776FC"/>
    <w:rsid w:val="45835687"/>
    <w:rsid w:val="4929101F"/>
    <w:rsid w:val="567751C2"/>
    <w:rsid w:val="59EA62B6"/>
    <w:rsid w:val="5B344860"/>
    <w:rsid w:val="5C58031A"/>
    <w:rsid w:val="5E906B65"/>
    <w:rsid w:val="5EA317BE"/>
    <w:rsid w:val="60C4526A"/>
    <w:rsid w:val="62D24DA3"/>
    <w:rsid w:val="65D00FCF"/>
    <w:rsid w:val="668A2FCE"/>
    <w:rsid w:val="6C3C3B32"/>
    <w:rsid w:val="6DA631F4"/>
    <w:rsid w:val="6DFB3B7B"/>
    <w:rsid w:val="6F0955FB"/>
    <w:rsid w:val="70FD3931"/>
    <w:rsid w:val="71A218F7"/>
    <w:rsid w:val="74515753"/>
    <w:rsid w:val="7E823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4"/>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6">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Emphasis"/>
    <w:basedOn w:val="6"/>
    <w:qFormat/>
    <w:uiPriority w:val="20"/>
    <w:rPr>
      <w:i/>
      <w:iCs/>
    </w:rPr>
  </w:style>
  <w:style w:type="character" w:styleId="9">
    <w:name w:val="Hyperlink"/>
    <w:basedOn w:val="6"/>
    <w:unhideWhenUsed/>
    <w:qFormat/>
    <w:uiPriority w:val="99"/>
    <w:rPr>
      <w:color w:val="0000FF"/>
      <w:u w:val="single"/>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页眉 Char"/>
    <w:basedOn w:val="6"/>
    <w:link w:val="4"/>
    <w:semiHidden/>
    <w:qFormat/>
    <w:uiPriority w:val="99"/>
    <w:rPr>
      <w:sz w:val="18"/>
      <w:szCs w:val="18"/>
    </w:rPr>
  </w:style>
  <w:style w:type="character" w:customStyle="1" w:styleId="13">
    <w:name w:val="页脚 Char"/>
    <w:basedOn w:val="6"/>
    <w:link w:val="3"/>
    <w:semiHidden/>
    <w:qFormat/>
    <w:uiPriority w:val="99"/>
    <w:rPr>
      <w:sz w:val="18"/>
      <w:szCs w:val="18"/>
    </w:rPr>
  </w:style>
  <w:style w:type="character" w:customStyle="1" w:styleId="14">
    <w:name w:val="标题 2 Char"/>
    <w:basedOn w:val="6"/>
    <w:link w:val="2"/>
    <w:qFormat/>
    <w:uiPriority w:val="9"/>
    <w:rPr>
      <w:rFonts w:ascii="宋体" w:hAnsi="宋体" w:eastAsia="宋体" w:cs="宋体"/>
      <w:b/>
      <w:bCs/>
      <w:kern w:val="0"/>
      <w:sz w:val="36"/>
      <w:szCs w:val="36"/>
    </w:rPr>
  </w:style>
  <w:style w:type="character" w:customStyle="1" w:styleId="15">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563</Words>
  <Characters>3214</Characters>
  <Lines>26</Lines>
  <Paragraphs>7</Paragraphs>
  <ScaleCrop>false</ScaleCrop>
  <LinksUpToDate>false</LinksUpToDate>
  <CharactersWithSpaces>3770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2017-09-20T12:30:00Z</dcterms:created>
  <dc:creator>AutoBVT</dc:creator>
  <cp:lastModifiedBy>月光下“小手牵大手</cp:lastModifiedBy>
  <dcterms:modified xsi:type="dcterms:W3CDTF">2018-03-23T02:56:41Z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