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仿宋_GBK" w:hAnsi="宋体" w:eastAsia="方正仿宋_GBK"/>
          <w:sz w:val="30"/>
          <w:szCs w:val="30"/>
        </w:rPr>
        <w:t>附件2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云阳县公开招聘2018年全日制普通高校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应届毕业生</w:t>
      </w:r>
      <w:r>
        <w:rPr>
          <w:rFonts w:hint="eastAsia" w:ascii="方正小标宋_GBK" w:hAnsi="宋体" w:eastAsia="方正小标宋_GBK" w:cs="宋体"/>
          <w:bCs/>
          <w:kern w:val="0"/>
          <w:sz w:val="36"/>
          <w:szCs w:val="36"/>
        </w:rPr>
        <w:t>报名登记表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</w:p>
    <w:p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报考单位：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4"/>
        </w:rPr>
        <w:t xml:space="preserve">                            报考岗位：     </w:t>
      </w:r>
    </w:p>
    <w:tbl>
      <w:tblPr>
        <w:tblStyle w:val="4"/>
        <w:tblW w:w="10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以上信息属实，若有虚假，责任自负。</w:t>
            </w:r>
          </w:p>
          <w:p>
            <w:pPr>
              <w:spacing w:line="400" w:lineRule="exact"/>
              <w:ind w:firstLine="5160" w:firstLineChars="2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所在院系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该生为我校（院系）全日制普通高等院校2018年应届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（本科或研究生）毕业生。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以上情况属实，特此证明。</w:t>
            </w:r>
          </w:p>
          <w:p>
            <w:pPr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毕业校院（系）负责人 ：           院（系）公章：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招聘工作组审查意见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审查人签字：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F498F"/>
    <w:rsid w:val="4B8F498F"/>
    <w:rsid w:val="4DAE32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2018-03-05T07:17:00Z</dcterms:created>
  <dc:creator>Administrator</dc:creator>
  <cp:lastModifiedBy>缘来只是梦</cp:lastModifiedBy>
  <cp:lastPrinted>2018-04-19T06:10:12Z</cp:lastPrinted>
  <dcterms:modified xsi:type="dcterms:W3CDTF">2018-04-19T06:20:19Z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