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6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漳州开发区招商置业有限公司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6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Lines="0" w:after="0" w:afterLines="0" w:line="600" w:lineRule="exact"/>
        <w:ind w:left="0" w:leftChars="0"/>
        <w:jc w:val="right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填表时间：  年   月   日</w:t>
      </w:r>
    </w:p>
    <w:tbl>
      <w:tblPr>
        <w:tblStyle w:val="3"/>
        <w:tblW w:w="97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63"/>
        <w:gridCol w:w="181"/>
        <w:gridCol w:w="481"/>
        <w:gridCol w:w="405"/>
        <w:gridCol w:w="439"/>
        <w:gridCol w:w="800"/>
        <w:gridCol w:w="540"/>
        <w:gridCol w:w="225"/>
        <w:gridCol w:w="659"/>
        <w:gridCol w:w="1"/>
        <w:gridCol w:w="1182"/>
        <w:gridCol w:w="227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别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年月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彩色近照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最高学历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25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婚姻状况</w:t>
            </w:r>
          </w:p>
        </w:tc>
        <w:tc>
          <w:tcPr>
            <w:tcW w:w="25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6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生育状况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376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42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联系方式</w:t>
            </w:r>
          </w:p>
        </w:tc>
        <w:tc>
          <w:tcPr>
            <w:tcW w:w="30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学校（高中填起）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5" w:hRule="atLeast"/>
        </w:trPr>
        <w:tc>
          <w:tcPr>
            <w:tcW w:w="1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时间</w:t>
            </w: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</w:trPr>
        <w:tc>
          <w:tcPr>
            <w:tcW w:w="1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4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获奖情况</w:t>
            </w:r>
          </w:p>
        </w:tc>
        <w:tc>
          <w:tcPr>
            <w:tcW w:w="819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5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5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1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  <w:tc>
          <w:tcPr>
            <w:tcW w:w="36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819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600" w:lineRule="exac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填写说明：表格双面打印。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06EFA"/>
    <w:rsid w:val="2D206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徐春蕾</dc:creator>
  <cp:lastModifiedBy>徐春蕾</cp:lastModifiedBy>
  <dcterms:modified xsi:type="dcterms:W3CDTF">2018-10-11T02:47:41Z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