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320" w:lineRule="exact"/>
        <w:textAlignment w:val="auto"/>
        <w:outlineLvl w:val="9"/>
        <w:rPr>
          <w:rFonts w:hint="eastAsia" w:ascii="楷体" w:hAnsi="楷体" w:eastAsia="楷体" w:cs="楷体"/>
          <w:sz w:val="32"/>
          <w:szCs w:val="32"/>
          <w:lang w:val="en-US" w:eastAsia="zh-CN"/>
        </w:rPr>
      </w:pPr>
      <w:bookmarkStart w:id="0" w:name="_GoBack"/>
      <w:bookmarkEnd w:id="0"/>
      <w:r>
        <w:rPr>
          <w:rFonts w:hint="eastAsia" w:ascii="楷体" w:hAnsi="楷体" w:eastAsia="楷体" w:cs="楷体"/>
          <w:sz w:val="32"/>
          <w:szCs w:val="32"/>
          <w:lang w:val="en-US" w:eastAsia="zh-CN"/>
        </w:rPr>
        <w:t>附件3：</w:t>
      </w:r>
    </w:p>
    <w:p>
      <w:pPr>
        <w:pStyle w:val="11"/>
        <w:keepNext w:val="0"/>
        <w:keepLines w:val="0"/>
        <w:pageBreakBefore w:val="0"/>
        <w:kinsoku/>
        <w:overflowPunct/>
        <w:topLinePunct w:val="0"/>
        <w:bidi w:val="0"/>
        <w:snapToGrid w:val="0"/>
        <w:spacing w:before="0" w:beforeAutospacing="0" w:after="0" w:afterAutospacing="0" w:line="540" w:lineRule="exact"/>
        <w:jc w:val="center"/>
        <w:textAlignment w:val="auto"/>
        <w:rPr>
          <w:rFonts w:hint="eastAsia" w:ascii="方正小标宋简体" w:hAnsi="Times New Roman" w:eastAsia="方正小标宋简体"/>
          <w:color w:val="000000"/>
          <w:sz w:val="40"/>
          <w:szCs w:val="40"/>
        </w:rPr>
      </w:pPr>
      <w:r>
        <w:rPr>
          <w:rFonts w:hint="eastAsia" w:ascii="方正小标宋简体" w:hAnsi="Times New Roman" w:eastAsia="方正小标宋简体"/>
          <w:color w:val="000000"/>
          <w:sz w:val="40"/>
          <w:szCs w:val="40"/>
        </w:rPr>
        <w:t>神农架林区广播电视台</w:t>
      </w:r>
    </w:p>
    <w:p>
      <w:pPr>
        <w:pStyle w:val="11"/>
        <w:keepNext w:val="0"/>
        <w:keepLines w:val="0"/>
        <w:pageBreakBefore w:val="0"/>
        <w:kinsoku/>
        <w:overflowPunct/>
        <w:topLinePunct w:val="0"/>
        <w:bidi w:val="0"/>
        <w:snapToGrid w:val="0"/>
        <w:spacing w:before="0" w:beforeAutospacing="0" w:after="0" w:afterAutospacing="0" w:line="540" w:lineRule="exact"/>
        <w:jc w:val="center"/>
        <w:textAlignment w:val="auto"/>
        <w:rPr>
          <w:rFonts w:hint="eastAsia"/>
          <w:b/>
          <w:bCs/>
          <w:sz w:val="44"/>
          <w:szCs w:val="44"/>
        </w:rPr>
      </w:pPr>
      <w:r>
        <w:rPr>
          <w:rFonts w:hint="eastAsia" w:ascii="方正小标宋简体" w:hAnsi="Times New Roman" w:eastAsia="方正小标宋简体"/>
          <w:color w:val="000000"/>
          <w:sz w:val="40"/>
          <w:szCs w:val="40"/>
        </w:rPr>
        <w:t>2018年引进聘用专业人才意向协议书</w:t>
      </w:r>
    </w:p>
    <w:p>
      <w:pPr>
        <w:keepNext w:val="0"/>
        <w:keepLines w:val="0"/>
        <w:pageBreakBefore w:val="0"/>
        <w:widowControl/>
        <w:kinsoku/>
        <w:overflowPunct/>
        <w:topLinePunct w:val="0"/>
        <w:bidi w:val="0"/>
        <w:spacing w:beforeAutospacing="0" w:line="54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keepNext w:val="0"/>
        <w:keepLines w:val="0"/>
        <w:pageBreakBefore w:val="0"/>
        <w:widowControl/>
        <w:kinsoku/>
        <w:overflowPunct/>
        <w:topLinePunct w:val="0"/>
        <w:bidi w:val="0"/>
        <w:spacing w:beforeAutospacing="0"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甲方：</w:t>
      </w:r>
      <w:r>
        <w:rPr>
          <w:rFonts w:hint="eastAsia" w:ascii="仿宋_GB2312" w:hAnsi="宋体" w:eastAsia="仿宋_GB2312" w:cs="宋体"/>
          <w:kern w:val="0"/>
          <w:sz w:val="32"/>
          <w:szCs w:val="32"/>
          <w:u w:val="single"/>
        </w:rPr>
        <w:t xml:space="preserve">神农架林区广播电视台 </w:t>
      </w:r>
      <w:r>
        <w:rPr>
          <w:rFonts w:hint="eastAsia" w:ascii="仿宋_GB2312" w:hAnsi="宋体" w:eastAsia="仿宋_GB2312" w:cs="宋体"/>
          <w:kern w:val="0"/>
          <w:sz w:val="32"/>
          <w:szCs w:val="32"/>
        </w:rPr>
        <w:t xml:space="preserve"> ，联系电话</w:t>
      </w:r>
      <w:r>
        <w:rPr>
          <w:rFonts w:hint="eastAsia" w:ascii="仿宋_GB2312" w:hAnsi="宋体" w:eastAsia="仿宋_GB2312" w:cs="宋体"/>
          <w:kern w:val="0"/>
          <w:sz w:val="32"/>
          <w:szCs w:val="32"/>
          <w:u w:val="single"/>
        </w:rPr>
        <w:t xml:space="preserve"> 0719-3332611  </w:t>
      </w:r>
      <w:r>
        <w:rPr>
          <w:rFonts w:hint="eastAsia" w:ascii="仿宋_GB2312" w:hAnsi="宋体" w:eastAsia="仿宋_GB2312" w:cs="宋体"/>
          <w:kern w:val="0"/>
          <w:sz w:val="32"/>
          <w:szCs w:val="32"/>
        </w:rPr>
        <w:t>。</w:t>
      </w:r>
    </w:p>
    <w:p>
      <w:pPr>
        <w:keepNext w:val="0"/>
        <w:keepLines w:val="0"/>
        <w:pageBreakBefore w:val="0"/>
        <w:widowControl/>
        <w:kinsoku/>
        <w:overflowPunct/>
        <w:topLinePunct w:val="0"/>
        <w:bidi w:val="0"/>
        <w:spacing w:beforeAutospacing="0" w:line="540" w:lineRule="exact"/>
        <w:ind w:firstLine="640" w:firstLineChars="200"/>
        <w:jc w:val="left"/>
        <w:textAlignment w:val="auto"/>
        <w:rPr>
          <w:rFonts w:hint="eastAsia" w:ascii="仿宋_GB2312" w:hAnsi="宋体" w:eastAsia="仿宋_GB2312" w:cs="宋体"/>
          <w:kern w:val="0"/>
          <w:sz w:val="32"/>
          <w:szCs w:val="32"/>
          <w:u w:val="single"/>
        </w:rPr>
      </w:pPr>
      <w:r>
        <w:rPr>
          <w:rFonts w:hint="eastAsia" w:ascii="仿宋_GB2312" w:hAnsi="宋体" w:eastAsia="仿宋_GB2312" w:cs="宋体"/>
          <w:kern w:val="0"/>
          <w:sz w:val="32"/>
          <w:szCs w:val="32"/>
        </w:rPr>
        <w:t>乙方：</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 ，性别</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，学历</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，学位</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，何年何月毕业于何校何专业</w:t>
      </w:r>
      <w:r>
        <w:rPr>
          <w:rFonts w:hint="eastAsia" w:ascii="仿宋_GB2312" w:hAnsi="宋体" w:eastAsia="仿宋_GB2312" w:cs="宋体"/>
          <w:kern w:val="0"/>
          <w:sz w:val="32"/>
          <w:szCs w:val="32"/>
          <w:u w:val="single"/>
        </w:rPr>
        <w:t xml:space="preserve">      </w:t>
      </w:r>
    </w:p>
    <w:p>
      <w:pPr>
        <w:keepNext w:val="0"/>
        <w:keepLines w:val="0"/>
        <w:pageBreakBefore w:val="0"/>
        <w:widowControl/>
        <w:kinsoku/>
        <w:overflowPunct/>
        <w:topLinePunct w:val="0"/>
        <w:bidi w:val="0"/>
        <w:spacing w:beforeAutospacing="0" w:line="54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，联系电话</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keepNext w:val="0"/>
        <w:keepLines w:val="0"/>
        <w:pageBreakBefore w:val="0"/>
        <w:kinsoku/>
        <w:overflowPunct/>
        <w:topLinePunct w:val="0"/>
        <w:bidi w:val="0"/>
        <w:spacing w:beforeAutospacing="0" w:line="540" w:lineRule="exact"/>
        <w:ind w:firstLine="640" w:firstLineChars="200"/>
        <w:textAlignment w:val="auto"/>
        <w:rPr>
          <w:rFonts w:hint="eastAsia" w:ascii="仿宋_GB2312" w:hAnsi="宋体" w:eastAsia="仿宋_GB2312" w:cs="宋体"/>
          <w:kern w:val="36"/>
          <w:sz w:val="32"/>
          <w:szCs w:val="32"/>
        </w:rPr>
      </w:pPr>
      <w:r>
        <w:rPr>
          <w:rFonts w:hint="eastAsia" w:ascii="仿宋_GB2312" w:hAnsi="宋体" w:eastAsia="仿宋_GB2312" w:cs="宋体"/>
          <w:kern w:val="0"/>
          <w:sz w:val="32"/>
          <w:szCs w:val="32"/>
        </w:rPr>
        <w:t>根据《</w:t>
      </w:r>
      <w:r>
        <w:rPr>
          <w:rFonts w:hint="eastAsia" w:ascii="仿宋_GB2312" w:hAnsi="宋体" w:eastAsia="仿宋_GB2312" w:cs="宋体"/>
          <w:kern w:val="36"/>
          <w:sz w:val="32"/>
          <w:szCs w:val="32"/>
        </w:rPr>
        <w:t>神农架林区广播电视台2018年</w:t>
      </w:r>
      <w:r>
        <w:rPr>
          <w:rFonts w:hint="eastAsia" w:ascii="仿宋_GB2312" w:eastAsia="仿宋_GB2312"/>
          <w:sz w:val="32"/>
          <w:szCs w:val="32"/>
        </w:rPr>
        <w:t>先聘后录</w:t>
      </w:r>
      <w:r>
        <w:rPr>
          <w:rFonts w:hint="eastAsia" w:ascii="仿宋_GB2312" w:hAnsi="宋体" w:eastAsia="仿宋_GB2312" w:cs="宋体"/>
          <w:kern w:val="36"/>
          <w:sz w:val="32"/>
          <w:szCs w:val="32"/>
        </w:rPr>
        <w:t>工作方案》，通过初试，甲、乙双方签订如下意向招聘协议：</w:t>
      </w:r>
    </w:p>
    <w:p>
      <w:pPr>
        <w:keepNext w:val="0"/>
        <w:keepLines w:val="0"/>
        <w:pageBreakBefore w:val="0"/>
        <w:kinsoku/>
        <w:overflowPunct/>
        <w:topLinePunct w:val="0"/>
        <w:bidi w:val="0"/>
        <w:spacing w:beforeAutospacing="0" w:line="540" w:lineRule="exact"/>
        <w:ind w:firstLine="640" w:firstLineChars="200"/>
        <w:textAlignment w:val="auto"/>
        <w:rPr>
          <w:rFonts w:hint="eastAsia" w:ascii="仿宋_GB2312" w:hAnsi="宋体" w:eastAsia="仿宋_GB2312" w:cs="宋体"/>
          <w:kern w:val="36"/>
          <w:sz w:val="32"/>
          <w:szCs w:val="32"/>
        </w:rPr>
      </w:pPr>
      <w:r>
        <w:rPr>
          <w:rFonts w:hint="eastAsia" w:ascii="仿宋_GB2312" w:hAnsi="宋体" w:eastAsia="仿宋_GB2312" w:cs="宋体"/>
          <w:kern w:val="0"/>
          <w:sz w:val="32"/>
          <w:szCs w:val="32"/>
        </w:rPr>
        <w:t>1、甲方同意乙方为</w:t>
      </w:r>
      <w:r>
        <w:rPr>
          <w:rFonts w:hint="eastAsia" w:ascii="仿宋_GB2312" w:hAnsi="宋体" w:eastAsia="仿宋_GB2312" w:cs="宋体"/>
          <w:kern w:val="36"/>
          <w:sz w:val="32"/>
          <w:szCs w:val="32"/>
        </w:rPr>
        <w:t>2018年引进聘用</w:t>
      </w:r>
      <w:r>
        <w:rPr>
          <w:rFonts w:hint="eastAsia" w:ascii="仿宋_GB2312" w:hAnsi="宋体" w:eastAsia="仿宋_GB2312" w:cs="宋体"/>
          <w:kern w:val="36"/>
          <w:sz w:val="32"/>
          <w:szCs w:val="32"/>
          <w:u w:val="single"/>
        </w:rPr>
        <w:t xml:space="preserve">             </w:t>
      </w:r>
      <w:r>
        <w:rPr>
          <w:rFonts w:hint="eastAsia" w:ascii="仿宋_GB2312" w:hAnsi="宋体" w:eastAsia="仿宋_GB2312" w:cs="宋体"/>
          <w:kern w:val="36"/>
          <w:sz w:val="32"/>
          <w:szCs w:val="32"/>
        </w:rPr>
        <w:t xml:space="preserve"> （某某单位）</w:t>
      </w:r>
      <w:r>
        <w:rPr>
          <w:rFonts w:hint="eastAsia" w:ascii="仿宋_GB2312" w:hAnsi="宋体" w:eastAsia="仿宋_GB2312" w:cs="宋体"/>
          <w:kern w:val="0"/>
          <w:sz w:val="32"/>
          <w:szCs w:val="32"/>
        </w:rPr>
        <w:t>初步人选</w:t>
      </w:r>
      <w:r>
        <w:rPr>
          <w:rFonts w:hint="eastAsia" w:ascii="仿宋_GB2312" w:hAnsi="宋体" w:eastAsia="仿宋_GB2312" w:cs="宋体"/>
          <w:kern w:val="36"/>
          <w:sz w:val="32"/>
          <w:szCs w:val="32"/>
        </w:rPr>
        <w:t>，从签订本意向协议之日开始，1个半月内确定是否正式招聘</w:t>
      </w:r>
      <w:r>
        <w:rPr>
          <w:rFonts w:hint="eastAsia" w:ascii="仿宋_GB2312" w:hAnsi="宋体" w:eastAsia="仿宋_GB2312" w:cs="宋体"/>
          <w:kern w:val="0"/>
          <w:sz w:val="32"/>
          <w:szCs w:val="32"/>
        </w:rPr>
        <w:t>乙方为</w:t>
      </w:r>
      <w:r>
        <w:rPr>
          <w:rFonts w:hint="eastAsia" w:ascii="仿宋_GB2312" w:hAnsi="宋体" w:eastAsia="仿宋_GB2312" w:cs="宋体"/>
          <w:kern w:val="36"/>
          <w:sz w:val="32"/>
          <w:szCs w:val="32"/>
        </w:rPr>
        <w:t>2018年引进聘用专业技术人才，如果甲方确定招聘乙方后，乙方愿意被招聘到甲方，则双方签订正式聘用合同（</w:t>
      </w:r>
      <w:r>
        <w:rPr>
          <w:rFonts w:hint="eastAsia" w:ascii="仿宋_GB2312" w:eastAsia="仿宋_GB2312"/>
          <w:sz w:val="32"/>
          <w:szCs w:val="32"/>
        </w:rPr>
        <w:t>聘期为3年，聘期满1年后可以参加神农架林区广播电视台招聘，如果参加其他招聘，视为违约。下同</w:t>
      </w:r>
      <w:r>
        <w:rPr>
          <w:rFonts w:hint="eastAsia" w:ascii="仿宋_GB2312" w:hAnsi="宋体" w:eastAsia="仿宋_GB2312" w:cs="宋体"/>
          <w:kern w:val="36"/>
          <w:sz w:val="32"/>
          <w:szCs w:val="32"/>
        </w:rPr>
        <w:t>）；如果甲方因招聘名额限制确定不招聘乙方后，应立即通知乙方，终止本意向协议，否则超过1个半月，甲方必须与乙方签订正式聘用合同。</w:t>
      </w:r>
    </w:p>
    <w:p>
      <w:pPr>
        <w:keepNext w:val="0"/>
        <w:keepLines w:val="0"/>
        <w:pageBreakBefore w:val="0"/>
        <w:kinsoku/>
        <w:overflowPunct/>
        <w:topLinePunct w:val="0"/>
        <w:bidi w:val="0"/>
        <w:spacing w:beforeAutospacing="0" w:line="540" w:lineRule="exact"/>
        <w:ind w:firstLine="640" w:firstLineChars="200"/>
        <w:textAlignment w:val="auto"/>
        <w:rPr>
          <w:rFonts w:hint="eastAsia" w:ascii="仿宋_GB2312" w:hAnsi="宋体" w:eastAsia="仿宋_GB2312" w:cs="宋体"/>
          <w:kern w:val="36"/>
          <w:sz w:val="32"/>
          <w:szCs w:val="32"/>
        </w:rPr>
      </w:pPr>
      <w:r>
        <w:rPr>
          <w:rFonts w:hint="eastAsia" w:ascii="仿宋_GB2312" w:hAnsi="宋体" w:eastAsia="仿宋_GB2312" w:cs="宋体"/>
          <w:kern w:val="36"/>
          <w:sz w:val="32"/>
          <w:szCs w:val="32"/>
        </w:rPr>
        <w:t>2、</w:t>
      </w:r>
      <w:r>
        <w:rPr>
          <w:rFonts w:hint="eastAsia" w:ascii="仿宋_GB2312" w:hAnsi="宋体" w:eastAsia="仿宋_GB2312" w:cs="宋体"/>
          <w:kern w:val="0"/>
          <w:sz w:val="32"/>
          <w:szCs w:val="32"/>
        </w:rPr>
        <w:t>乙方同意被甲方确认为</w:t>
      </w:r>
      <w:r>
        <w:rPr>
          <w:rFonts w:hint="eastAsia" w:ascii="仿宋_GB2312" w:hAnsi="宋体" w:eastAsia="仿宋_GB2312" w:cs="宋体"/>
          <w:kern w:val="36"/>
          <w:sz w:val="32"/>
          <w:szCs w:val="32"/>
        </w:rPr>
        <w:t>2018年引进聘用林区广播电视台人才初步人选。从签订本意向协议之日开始，一个月内，乙方若有其他招聘意向，可以终止本意向协议，但应立即书面通知甲方，否则甲方一旦</w:t>
      </w:r>
      <w:r>
        <w:rPr>
          <w:rFonts w:hint="eastAsia" w:ascii="仿宋_GB2312" w:hAnsi="宋体" w:eastAsia="仿宋_GB2312" w:cs="宋体"/>
          <w:kern w:val="0"/>
          <w:sz w:val="32"/>
          <w:szCs w:val="32"/>
        </w:rPr>
        <w:t>确认乙方为</w:t>
      </w:r>
      <w:r>
        <w:rPr>
          <w:rFonts w:hint="eastAsia" w:ascii="仿宋_GB2312" w:hAnsi="宋体" w:eastAsia="仿宋_GB2312" w:cs="宋体"/>
          <w:kern w:val="36"/>
          <w:sz w:val="32"/>
          <w:szCs w:val="32"/>
        </w:rPr>
        <w:t>2018年引进聘用人才，</w:t>
      </w:r>
      <w:r>
        <w:rPr>
          <w:rFonts w:hint="eastAsia" w:ascii="仿宋_GB2312" w:hAnsi="宋体" w:eastAsia="仿宋_GB2312" w:cs="宋体"/>
          <w:kern w:val="0"/>
          <w:sz w:val="32"/>
          <w:szCs w:val="32"/>
        </w:rPr>
        <w:t>乙方必须与甲方签订正式聘用合同</w:t>
      </w:r>
      <w:r>
        <w:rPr>
          <w:rFonts w:hint="eastAsia" w:ascii="仿宋_GB2312" w:hAnsi="宋体" w:eastAsia="仿宋_GB2312" w:cs="宋体"/>
          <w:kern w:val="36"/>
          <w:sz w:val="32"/>
          <w:szCs w:val="32"/>
        </w:rPr>
        <w:t>。</w:t>
      </w:r>
    </w:p>
    <w:p>
      <w:pPr>
        <w:keepNext w:val="0"/>
        <w:keepLines w:val="0"/>
        <w:pageBreakBefore w:val="0"/>
        <w:kinsoku/>
        <w:overflowPunct/>
        <w:topLinePunct w:val="0"/>
        <w:bidi w:val="0"/>
        <w:spacing w:beforeAutospacing="0" w:line="540" w:lineRule="exact"/>
        <w:ind w:firstLine="640" w:firstLineChars="200"/>
        <w:textAlignment w:val="auto"/>
        <w:rPr>
          <w:rFonts w:hint="eastAsia" w:ascii="仿宋_GB2312" w:hAnsi="宋体" w:eastAsia="仿宋_GB2312" w:cs="宋体"/>
          <w:kern w:val="36"/>
          <w:sz w:val="32"/>
          <w:szCs w:val="32"/>
        </w:rPr>
      </w:pPr>
      <w:r>
        <w:rPr>
          <w:rFonts w:hint="eastAsia" w:ascii="仿宋_GB2312" w:hAnsi="宋体" w:eastAsia="仿宋_GB2312" w:cs="宋体"/>
          <w:color w:val="000000"/>
          <w:kern w:val="0"/>
          <w:sz w:val="32"/>
          <w:szCs w:val="32"/>
        </w:rPr>
        <w:t>3、乙方与甲方签订正式</w:t>
      </w:r>
      <w:r>
        <w:rPr>
          <w:rFonts w:hint="eastAsia" w:ascii="仿宋_GB2312" w:hAnsi="宋体" w:eastAsia="仿宋_GB2312" w:cs="宋体"/>
          <w:kern w:val="0"/>
          <w:sz w:val="32"/>
          <w:szCs w:val="32"/>
        </w:rPr>
        <w:t>聘用合同后，在聘期内享受神农架林区同期招聘的同学历正式在编人员的同等待遇。</w:t>
      </w:r>
    </w:p>
    <w:p>
      <w:pPr>
        <w:keepNext w:val="0"/>
        <w:keepLines w:val="0"/>
        <w:pageBreakBefore w:val="0"/>
        <w:widowControl/>
        <w:kinsoku/>
        <w:overflowPunct/>
        <w:topLinePunct w:val="0"/>
        <w:bidi w:val="0"/>
        <w:spacing w:before="100" w:beforeAutospacing="0" w:after="100" w:line="540" w:lineRule="exact"/>
        <w:ind w:firstLine="800" w:firstLineChars="25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keepNext w:val="0"/>
        <w:keepLines w:val="0"/>
        <w:pageBreakBefore w:val="0"/>
        <w:widowControl/>
        <w:kinsoku/>
        <w:overflowPunct/>
        <w:topLinePunct w:val="0"/>
        <w:bidi w:val="0"/>
        <w:spacing w:before="100" w:beforeAutospacing="0" w:after="100" w:line="540" w:lineRule="exact"/>
        <w:ind w:firstLine="800" w:firstLineChars="25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甲方（签章）                代表签字：</w:t>
      </w:r>
    </w:p>
    <w:p>
      <w:pPr>
        <w:keepNext w:val="0"/>
        <w:keepLines w:val="0"/>
        <w:pageBreakBefore w:val="0"/>
        <w:widowControl/>
        <w:kinsoku/>
        <w:overflowPunct/>
        <w:topLinePunct w:val="0"/>
        <w:bidi w:val="0"/>
        <w:spacing w:before="100" w:beforeAutospacing="0" w:after="100" w:line="540" w:lineRule="exact"/>
        <w:ind w:firstLine="5120" w:firstLineChars="16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pPr>
        <w:keepNext w:val="0"/>
        <w:keepLines w:val="0"/>
        <w:pageBreakBefore w:val="0"/>
        <w:widowControl/>
        <w:kinsoku/>
        <w:overflowPunct/>
        <w:topLinePunct w:val="0"/>
        <w:bidi w:val="0"/>
        <w:spacing w:before="100" w:beforeAutospacing="0" w:after="100" w:line="540" w:lineRule="exact"/>
        <w:ind w:firstLine="4960" w:firstLineChars="155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keepNext w:val="0"/>
        <w:keepLines w:val="0"/>
        <w:pageBreakBefore w:val="0"/>
        <w:widowControl/>
        <w:kinsoku/>
        <w:overflowPunct/>
        <w:topLinePunct w:val="0"/>
        <w:bidi w:val="0"/>
        <w:spacing w:before="100" w:beforeAutospacing="0" w:after="100" w:line="540" w:lineRule="exact"/>
        <w:ind w:firstLine="4960" w:firstLineChars="155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keepNext w:val="0"/>
        <w:keepLines w:val="0"/>
        <w:pageBreakBefore w:val="0"/>
        <w:widowControl/>
        <w:kinsoku/>
        <w:overflowPunct/>
        <w:topLinePunct w:val="0"/>
        <w:bidi w:val="0"/>
        <w:spacing w:before="100" w:beforeAutospacing="0" w:after="100" w:line="540" w:lineRule="exact"/>
        <w:ind w:firstLine="800" w:firstLineChars="250"/>
        <w:jc w:val="left"/>
        <w:textAlignment w:val="auto"/>
        <w:rPr>
          <w:rFonts w:hint="eastAsia" w:ascii="仿宋_GB2312" w:hAnsi="仿宋" w:eastAsia="仿宋_GB2312"/>
          <w:sz w:val="32"/>
          <w:szCs w:val="32"/>
        </w:rPr>
      </w:pPr>
      <w:r>
        <w:rPr>
          <w:rFonts w:hint="eastAsia" w:ascii="仿宋_GB2312" w:hAnsi="宋体" w:eastAsia="仿宋_GB2312" w:cs="宋体"/>
          <w:color w:val="000000"/>
          <w:kern w:val="0"/>
          <w:sz w:val="32"/>
          <w:szCs w:val="32"/>
        </w:rPr>
        <w:t>乙方（签字）：            年   月   日</w:t>
      </w:r>
    </w:p>
    <w:p>
      <w:pPr>
        <w:keepNext w:val="0"/>
        <w:keepLines w:val="0"/>
        <w:pageBreakBefore w:val="0"/>
        <w:kinsoku/>
        <w:overflowPunct/>
        <w:topLinePunct w:val="0"/>
        <w:bidi w:val="0"/>
        <w:spacing w:beforeAutospacing="0" w:line="540" w:lineRule="exact"/>
        <w:ind w:firstLine="272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overflowPunct/>
        <w:topLinePunct w:val="0"/>
        <w:bidi w:val="0"/>
        <w:spacing w:beforeAutospacing="0" w:line="540" w:lineRule="exact"/>
        <w:textAlignment w:val="auto"/>
      </w:pPr>
      <w:r>
        <w:rPr>
          <w:rFonts w:hint="eastAsia" w:ascii="仿宋_GB2312" w:hAnsi="仿宋" w:eastAsia="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4008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E"/>
    <w:rsid w:val="002C69DF"/>
    <w:rsid w:val="003D6E1D"/>
    <w:rsid w:val="00454D67"/>
    <w:rsid w:val="007D222E"/>
    <w:rsid w:val="00D201EE"/>
    <w:rsid w:val="00DD586A"/>
    <w:rsid w:val="029E4457"/>
    <w:rsid w:val="0409359E"/>
    <w:rsid w:val="05B36CDD"/>
    <w:rsid w:val="06EC040F"/>
    <w:rsid w:val="07297258"/>
    <w:rsid w:val="0D7806D5"/>
    <w:rsid w:val="0E1A6F9A"/>
    <w:rsid w:val="0F0D3907"/>
    <w:rsid w:val="12523B1B"/>
    <w:rsid w:val="1D406944"/>
    <w:rsid w:val="1F294F7E"/>
    <w:rsid w:val="1F2D261E"/>
    <w:rsid w:val="2294403F"/>
    <w:rsid w:val="24B14657"/>
    <w:rsid w:val="25527424"/>
    <w:rsid w:val="355D0361"/>
    <w:rsid w:val="36480739"/>
    <w:rsid w:val="37D60BA7"/>
    <w:rsid w:val="3DCB0822"/>
    <w:rsid w:val="3EB57FA1"/>
    <w:rsid w:val="3EE34E01"/>
    <w:rsid w:val="44835410"/>
    <w:rsid w:val="460839D4"/>
    <w:rsid w:val="48DE0377"/>
    <w:rsid w:val="50E06ACE"/>
    <w:rsid w:val="515A4BA8"/>
    <w:rsid w:val="52B03396"/>
    <w:rsid w:val="57F54F8D"/>
    <w:rsid w:val="5CEF2D5F"/>
    <w:rsid w:val="67163B09"/>
    <w:rsid w:val="71967036"/>
    <w:rsid w:val="71E47604"/>
    <w:rsid w:val="73FB5E56"/>
    <w:rsid w:val="74A8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nhideWhenUsed/>
    <w:qFormat/>
    <w:uiPriority w:val="99"/>
    <w:pPr>
      <w:spacing w:before="100" w:beforeAutospacing="1" w:after="120"/>
      <w:ind w:left="420" w:leftChars="200"/>
    </w:pPr>
    <w:rPr>
      <w:rFonts w:ascii="Calibri" w:hAnsi="Calibri" w:cs="宋体"/>
    </w:rPr>
  </w:style>
  <w:style w:type="paragraph" w:styleId="3">
    <w:name w:val="Balloon Text"/>
    <w:basedOn w:val="1"/>
    <w:link w:val="12"/>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正文文本缩进 Char"/>
    <w:basedOn w:val="7"/>
    <w:link w:val="2"/>
    <w:qFormat/>
    <w:uiPriority w:val="99"/>
    <w:rPr>
      <w:rFonts w:ascii="Calibri" w:hAnsi="Calibri" w:eastAsia="宋体" w:cs="宋体"/>
      <w:kern w:val="2"/>
      <w:sz w:val="21"/>
      <w:szCs w:val="21"/>
    </w:rPr>
  </w:style>
  <w:style w:type="paragraph" w:customStyle="1" w:styleId="10">
    <w:name w:val="Body Text Indent"/>
    <w:basedOn w:val="1"/>
    <w:qFormat/>
    <w:uiPriority w:val="0"/>
    <w:pPr>
      <w:ind w:firstLine="420" w:firstLineChars="200"/>
    </w:p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
    <w:name w:val="批注框文本 Char"/>
    <w:basedOn w:val="7"/>
    <w:link w:val="3"/>
    <w:semiHidden/>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617</Words>
  <Characters>3523</Characters>
  <Lines>29</Lines>
  <Paragraphs>8</Paragraphs>
  <TotalTime>30</TotalTime>
  <ScaleCrop>false</ScaleCrop>
  <LinksUpToDate>false</LinksUpToDate>
  <CharactersWithSpaces>4132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2018-09-03T06:59:00Z</dcterms:created>
  <dc:creator>Administrator</dc:creator>
  <cp:lastModifiedBy>snjbs</cp:lastModifiedBy>
  <cp:lastPrinted>2018-09-04T08:09:00Z</cp:lastPrinted>
  <dcterms:modified xsi:type="dcterms:W3CDTF">2018-10-29T10:08:50Z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