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7FE" w:rsidRDefault="00AB47FE"/>
    <w:p w:rsidR="00AB47FE" w:rsidRDefault="00AB47FE"/>
    <w:p w:rsidR="00AB47FE" w:rsidRDefault="00AB47FE"/>
    <w:p w:rsidR="00AB47FE" w:rsidRDefault="00AB47FE"/>
    <w:p w:rsidR="00AB47FE" w:rsidRPr="00E11189" w:rsidRDefault="00E11189">
      <w:pPr>
        <w:jc w:val="center"/>
        <w:rPr>
          <w:rFonts w:ascii="方正大标宋简体" w:eastAsia="方正大标宋简体"/>
          <w:sz w:val="36"/>
          <w:szCs w:val="36"/>
        </w:rPr>
      </w:pPr>
      <w:r w:rsidRPr="00E11189">
        <w:rPr>
          <w:rFonts w:ascii="方正大标宋简体" w:eastAsia="方正大标宋简体" w:hint="eastAsia"/>
          <w:sz w:val="36"/>
          <w:szCs w:val="36"/>
        </w:rPr>
        <w:t>泰州市2019年市直事业单位公开招聘工作人员政策解答</w:t>
      </w:r>
    </w:p>
    <w:p w:rsidR="00AB47FE" w:rsidRDefault="00AB47FE"/>
    <w:p w:rsidR="00AB47FE" w:rsidRDefault="00AB47FE"/>
    <w:p w:rsidR="00AB47FE" w:rsidRDefault="00E11189">
      <w:pPr>
        <w:spacing w:line="560" w:lineRule="exact"/>
        <w:ind w:firstLineChars="200" w:firstLine="600"/>
        <w:jc w:val="left"/>
        <w:rPr>
          <w:rFonts w:ascii="仿宋" w:hAnsi="仿宋"/>
        </w:rPr>
      </w:pPr>
      <w:r>
        <w:rPr>
          <w:rFonts w:ascii="仿宋" w:hAnsi="仿宋" w:hint="eastAsia"/>
        </w:rPr>
        <w:t>根据《江苏省事业单位公开招聘人员办法》和《</w:t>
      </w:r>
      <w:r>
        <w:rPr>
          <w:rFonts w:hint="eastAsia"/>
          <w:szCs w:val="30"/>
        </w:rPr>
        <w:t>泰州市</w:t>
      </w:r>
      <w:r>
        <w:rPr>
          <w:rFonts w:hint="eastAsia"/>
          <w:szCs w:val="30"/>
        </w:rPr>
        <w:t>2019</w:t>
      </w:r>
      <w:r>
        <w:rPr>
          <w:rFonts w:hint="eastAsia"/>
          <w:szCs w:val="30"/>
        </w:rPr>
        <w:t>年市直事业单位公开招聘工作人员</w:t>
      </w:r>
      <w:r>
        <w:rPr>
          <w:rFonts w:ascii="仿宋" w:hAnsi="仿宋" w:hint="eastAsia"/>
        </w:rPr>
        <w:t>公告》等有关精神，经研究，现就有关问题作如下解答：</w:t>
      </w:r>
    </w:p>
    <w:p w:rsidR="00AB47FE" w:rsidRDefault="00E11189">
      <w:pPr>
        <w:spacing w:line="560" w:lineRule="exact"/>
        <w:ind w:firstLineChars="200" w:firstLine="600"/>
        <w:jc w:val="left"/>
        <w:rPr>
          <w:rFonts w:ascii="黑体" w:eastAsia="黑体" w:hAnsi="黑体"/>
        </w:rPr>
      </w:pPr>
      <w:r>
        <w:rPr>
          <w:rFonts w:ascii="黑体" w:eastAsia="黑体" w:hAnsi="黑体" w:hint="eastAsia"/>
        </w:rPr>
        <w:t>一、关于年龄计算问题</w:t>
      </w:r>
    </w:p>
    <w:p w:rsidR="00AB47FE" w:rsidRDefault="00E11189">
      <w:pPr>
        <w:spacing w:line="560" w:lineRule="exact"/>
        <w:ind w:firstLineChars="200" w:firstLine="600"/>
        <w:jc w:val="left"/>
        <w:rPr>
          <w:rFonts w:ascii="仿宋" w:hAnsi="仿宋"/>
        </w:rPr>
      </w:pPr>
      <w:r>
        <w:rPr>
          <w:rFonts w:ascii="仿宋" w:hAnsi="仿宋" w:hint="eastAsia"/>
        </w:rPr>
        <w:t>以报名日期计算。18周岁以上、35周岁以下，为1983年3月14日至2001年3月18日期间出生。</w:t>
      </w:r>
    </w:p>
    <w:p w:rsidR="00AB47FE" w:rsidRDefault="00E11189">
      <w:pPr>
        <w:spacing w:line="560" w:lineRule="exact"/>
        <w:ind w:firstLineChars="200" w:firstLine="600"/>
        <w:jc w:val="left"/>
        <w:rPr>
          <w:rFonts w:ascii="黑体" w:eastAsia="黑体" w:hAnsi="黑体"/>
        </w:rPr>
      </w:pPr>
      <w:bookmarkStart w:id="0" w:name="_GoBack"/>
      <w:bookmarkEnd w:id="0"/>
      <w:r>
        <w:rPr>
          <w:rFonts w:ascii="黑体" w:eastAsia="黑体" w:hAnsi="黑体" w:hint="eastAsia"/>
        </w:rPr>
        <w:t>二、关于岗位计划中“学历”及“其他说明”的问题</w:t>
      </w:r>
    </w:p>
    <w:p w:rsidR="00AB47FE" w:rsidRDefault="00E11189">
      <w:pPr>
        <w:spacing w:line="560" w:lineRule="exact"/>
        <w:ind w:firstLineChars="200" w:firstLine="600"/>
        <w:jc w:val="left"/>
        <w:rPr>
          <w:rFonts w:ascii="仿宋" w:hAnsi="仿宋"/>
        </w:rPr>
      </w:pPr>
      <w:r>
        <w:rPr>
          <w:rFonts w:ascii="仿宋" w:hAnsi="仿宋" w:hint="eastAsia"/>
        </w:rPr>
        <w:t>国（境）内全日制普通高校2019年应届毕业生须于2019年8月31日前取得毕业证书（学位证书）；非普通高等学历教育的其他国民教育形式（自学考试、成人教育、网络教育、夜大、电大等）毕业生须于报名前取得毕业证书（学位证书），并符合岗位要求的资格条件的，方可报名。取得国（境）外学历的人员，需在报名前完成教育部留学服务中心的学历认证。</w:t>
      </w:r>
    </w:p>
    <w:p w:rsidR="00AB47FE" w:rsidRDefault="00E11189">
      <w:pPr>
        <w:spacing w:line="560" w:lineRule="exact"/>
        <w:ind w:firstLineChars="200" w:firstLine="600"/>
        <w:jc w:val="left"/>
        <w:rPr>
          <w:rFonts w:ascii="仿宋" w:hAnsi="仿宋"/>
        </w:rPr>
      </w:pPr>
      <w:r>
        <w:rPr>
          <w:rFonts w:ascii="仿宋" w:hAnsi="仿宋" w:hint="eastAsia"/>
        </w:rPr>
        <w:t>报考者应具有国家承认的学历。具有普通高校学历、非普通高等学历教育的其他国民教育形式（自学考试、成人教育、网络教育、夜大、电大等）、党校序列学历人员，可以报考；由国家（省）教育</w:t>
      </w:r>
      <w:r>
        <w:rPr>
          <w:rFonts w:ascii="仿宋" w:hAnsi="仿宋" w:hint="eastAsia"/>
        </w:rPr>
        <w:lastRenderedPageBreak/>
        <w:t>行政部门下达招生计划，参加全国（省）统一招生考试，按规定被军队院校录取并取得军队院校学历的，可以报考；在军队服役期间取得军队院校学历的人员，可以报考；取得军队院校学历证书，经国家教育部学历认定并注册的（教育部学历认证网站核验），可以报考。</w:t>
      </w:r>
    </w:p>
    <w:p w:rsidR="00AB47FE" w:rsidRDefault="00E11189">
      <w:pPr>
        <w:spacing w:line="560" w:lineRule="exact"/>
        <w:ind w:firstLineChars="200" w:firstLine="600"/>
        <w:jc w:val="left"/>
        <w:rPr>
          <w:rFonts w:ascii="仿宋" w:hAnsi="仿宋"/>
        </w:rPr>
      </w:pPr>
      <w:r>
        <w:rPr>
          <w:rFonts w:ascii="仿宋" w:hAnsi="仿宋" w:hint="eastAsia"/>
        </w:rPr>
        <w:t>全日制普通高校双学士学位报考人员，其第二学位证书（须全日制）经国家教育行政主管部门承认并能在相关认证网站核验的，可以第二学位的专业报考相应专业要求的岗位。</w:t>
      </w:r>
    </w:p>
    <w:p w:rsidR="00AB47FE" w:rsidRDefault="00E11189">
      <w:pPr>
        <w:spacing w:line="560" w:lineRule="exact"/>
        <w:ind w:firstLineChars="200" w:firstLine="600"/>
        <w:jc w:val="left"/>
        <w:rPr>
          <w:rFonts w:ascii="仿宋" w:hAnsi="仿宋"/>
        </w:rPr>
      </w:pPr>
      <w:r>
        <w:rPr>
          <w:rFonts w:ascii="仿宋" w:hAnsi="仿宋" w:hint="eastAsia"/>
        </w:rPr>
        <w:t>资格条件中有大学英语四级或六级要求的，需提供相应的合格证书，只有四级或六级考试成绩通知单的，相应的成绩原则上不低于425分。在官方语言为英语的国家取得学历学位的留学回国人员，应聘有英语四级、六级要求的岗位时，可以不提供英语四级、六级的合格证书或成绩通知单。</w:t>
      </w:r>
    </w:p>
    <w:p w:rsidR="00AB47FE" w:rsidRDefault="00E11189">
      <w:pPr>
        <w:spacing w:line="560" w:lineRule="exact"/>
        <w:ind w:firstLineChars="200" w:firstLine="600"/>
        <w:jc w:val="left"/>
        <w:rPr>
          <w:rFonts w:ascii="黑体" w:eastAsia="黑体" w:hAnsi="黑体"/>
        </w:rPr>
      </w:pPr>
      <w:r>
        <w:rPr>
          <w:rFonts w:ascii="黑体" w:eastAsia="黑体" w:hAnsi="黑体" w:hint="eastAsia"/>
        </w:rPr>
        <w:t>三、关于回避问题</w:t>
      </w:r>
    </w:p>
    <w:p w:rsidR="00AB47FE" w:rsidRDefault="00E11189">
      <w:pPr>
        <w:spacing w:line="560" w:lineRule="exact"/>
        <w:ind w:firstLineChars="200" w:firstLine="600"/>
        <w:jc w:val="left"/>
        <w:rPr>
          <w:rFonts w:ascii="仿宋" w:hAnsi="仿宋"/>
        </w:rPr>
      </w:pPr>
      <w:r>
        <w:rPr>
          <w:rFonts w:ascii="仿宋" w:hAnsi="仿宋" w:hint="eastAsia"/>
        </w:rPr>
        <w:t>应聘人员与事业单位负责人员有夫妻关系、直系血亲关系、三代以内旁系血亲关系或者近姻亲关系的，不得应聘该单位负责人员的秘书或者人事、财务、审计、纪检岗位以及与该单位负责人员有直接上下级领导关系的岗位。</w:t>
      </w:r>
    </w:p>
    <w:p w:rsidR="00AB47FE" w:rsidRDefault="00E11189">
      <w:pPr>
        <w:spacing w:line="560" w:lineRule="exact"/>
        <w:ind w:firstLineChars="200" w:firstLine="600"/>
        <w:jc w:val="left"/>
        <w:rPr>
          <w:rFonts w:ascii="仿宋" w:hAnsi="仿宋"/>
        </w:rPr>
      </w:pPr>
      <w:r>
        <w:rPr>
          <w:rFonts w:ascii="仿宋" w:hAnsi="仿宋" w:hint="eastAsia"/>
        </w:rPr>
        <w:t>从事公开招聘工作的负责人员及其工作人员与应聘人员有上述亲属关系的，或者有其他情形可能影响招聘公正性的，应当实行回避。</w:t>
      </w:r>
    </w:p>
    <w:p w:rsidR="00AB47FE" w:rsidRDefault="00E11189">
      <w:pPr>
        <w:spacing w:line="560" w:lineRule="exact"/>
        <w:ind w:firstLineChars="200" w:firstLine="600"/>
        <w:jc w:val="left"/>
        <w:rPr>
          <w:rFonts w:ascii="黑体" w:eastAsia="黑体" w:hAnsi="黑体"/>
        </w:rPr>
      </w:pPr>
      <w:r>
        <w:rPr>
          <w:rFonts w:ascii="黑体" w:eastAsia="黑体" w:hAnsi="黑体" w:hint="eastAsia"/>
        </w:rPr>
        <w:t>四、几种类型的人员能否报考的问题</w:t>
      </w:r>
    </w:p>
    <w:p w:rsidR="00AB47FE" w:rsidRDefault="00E11189">
      <w:pPr>
        <w:spacing w:line="560" w:lineRule="exact"/>
        <w:ind w:firstLineChars="200" w:firstLine="600"/>
        <w:jc w:val="left"/>
        <w:rPr>
          <w:rFonts w:ascii="仿宋" w:hAnsi="仿宋"/>
        </w:rPr>
      </w:pPr>
      <w:r>
        <w:rPr>
          <w:rFonts w:ascii="仿宋" w:hAnsi="仿宋" w:hint="eastAsia"/>
        </w:rPr>
        <w:t>1.社会在职人员可以报考，但在进入体检前必须提供本人单位同意报考的证明。</w:t>
      </w:r>
    </w:p>
    <w:p w:rsidR="00AB47FE" w:rsidRDefault="00E11189">
      <w:pPr>
        <w:spacing w:line="560" w:lineRule="exact"/>
        <w:ind w:firstLineChars="200" w:firstLine="600"/>
        <w:jc w:val="left"/>
        <w:rPr>
          <w:rFonts w:ascii="仿宋" w:hAnsi="仿宋"/>
        </w:rPr>
      </w:pPr>
      <w:r>
        <w:rPr>
          <w:rFonts w:ascii="仿宋" w:hAnsi="仿宋" w:hint="eastAsia"/>
        </w:rPr>
        <w:t>2.现役军人不可以报考。</w:t>
      </w:r>
    </w:p>
    <w:p w:rsidR="00AB47FE" w:rsidRDefault="00E11189">
      <w:pPr>
        <w:spacing w:line="560" w:lineRule="exact"/>
        <w:ind w:firstLineChars="200" w:firstLine="600"/>
        <w:jc w:val="left"/>
        <w:rPr>
          <w:rFonts w:ascii="仿宋" w:hAnsi="仿宋"/>
        </w:rPr>
      </w:pPr>
      <w:r>
        <w:rPr>
          <w:rFonts w:ascii="仿宋" w:hAnsi="仿宋" w:hint="eastAsia"/>
        </w:rPr>
        <w:lastRenderedPageBreak/>
        <w:t>3.毕业后尚未就业，其户口、档案、组织关系仍保留在原毕业学校，或保留在各级毕业生就业主管部门（毕业生就业指导服务中心）、各级人才交流服务机构、各级公共就业服务机构的全日制普通高校非2019年应届毕业生按社会人员身份报考。</w:t>
      </w:r>
    </w:p>
    <w:p w:rsidR="00AB47FE" w:rsidRDefault="00E11189">
      <w:pPr>
        <w:spacing w:line="560" w:lineRule="exact"/>
        <w:ind w:firstLineChars="200" w:firstLine="600"/>
        <w:jc w:val="left"/>
        <w:rPr>
          <w:rFonts w:ascii="仿宋" w:hAnsi="仿宋"/>
        </w:rPr>
      </w:pPr>
      <w:r>
        <w:rPr>
          <w:rFonts w:ascii="仿宋" w:hAnsi="仿宋" w:hint="eastAsia"/>
        </w:rPr>
        <w:t>4.有政策规定或协议明确2019年8月31日前不得解聘、离开现工作单位（岗位）的人员，或国家和省另有规定不得应聘到事业单位有关岗位的人员。</w:t>
      </w:r>
    </w:p>
    <w:p w:rsidR="00AB47FE" w:rsidRDefault="00E11189">
      <w:pPr>
        <w:spacing w:line="560" w:lineRule="exact"/>
        <w:ind w:firstLineChars="200" w:firstLine="600"/>
        <w:jc w:val="left"/>
        <w:rPr>
          <w:rFonts w:ascii="黑体" w:eastAsia="黑体" w:hAnsi="黑体"/>
        </w:rPr>
      </w:pPr>
      <w:r>
        <w:rPr>
          <w:rFonts w:ascii="黑体" w:eastAsia="黑体" w:hAnsi="黑体" w:hint="eastAsia"/>
        </w:rPr>
        <w:t>五、报考需提供哪些材料的问题</w:t>
      </w:r>
    </w:p>
    <w:p w:rsidR="00AB47FE" w:rsidRDefault="00E11189">
      <w:pPr>
        <w:spacing w:line="560" w:lineRule="exact"/>
        <w:ind w:firstLineChars="200" w:firstLine="600"/>
        <w:jc w:val="left"/>
        <w:rPr>
          <w:rFonts w:ascii="仿宋" w:hAnsi="仿宋"/>
        </w:rPr>
      </w:pPr>
      <w:r>
        <w:rPr>
          <w:rFonts w:ascii="仿宋" w:hAnsi="仿宋" w:hint="eastAsia"/>
        </w:rPr>
        <w:t xml:space="preserve">1.网上报名时，报考人员须正确理解和把握招聘岗位的要求和自身条件，并对两者一致性和自身条件的真实性全过程负责。报名阶段，招聘主管部门（单位）对网上报名信息是否符合条件进行初步审核，实际情况是否和所填报情况一致、是否符合岗位要求，在资格复审时确认。 </w:t>
      </w:r>
    </w:p>
    <w:p w:rsidR="00AB47FE" w:rsidRDefault="00E11189">
      <w:pPr>
        <w:spacing w:line="560" w:lineRule="exact"/>
        <w:ind w:firstLineChars="200" w:firstLine="600"/>
        <w:jc w:val="left"/>
        <w:rPr>
          <w:rFonts w:ascii="仿宋" w:hAnsi="仿宋"/>
        </w:rPr>
      </w:pPr>
      <w:r>
        <w:rPr>
          <w:rFonts w:ascii="仿宋" w:hAnsi="仿宋" w:hint="eastAsia"/>
        </w:rPr>
        <w:t>2.面试前招聘主管部门（单位）进行资格复审，须提供的材料：①全日制普通高校2019年应届毕业生需携带身份证、学生证、所在学校出具的《毕业生双向选择就业推荐表》或《普通高校毕业生就业协议书》（指已与用人单位签约的大学生）等，委培、定向、联办的毕业生还应提供委培、定向、联办单位出具的同意报考的证明，并经所在学校同意；②社会人员需携带身份证、学历证书（学位证书）等相关证件。③取得国（境）外学历的人员须提供教育部留学服务中心的学历认证材料；④报考岗位要求提供的证书及其他证明材料。上述证明材料均要求为原件，并提供复印件。无法按时提供上述材料原件的，取消面试资格。</w:t>
      </w:r>
    </w:p>
    <w:p w:rsidR="00AB47FE" w:rsidRDefault="00E11189">
      <w:pPr>
        <w:spacing w:line="560" w:lineRule="exact"/>
        <w:ind w:firstLineChars="200" w:firstLine="600"/>
        <w:jc w:val="left"/>
        <w:rPr>
          <w:rFonts w:ascii="黑体" w:eastAsia="黑体" w:hAnsi="黑体"/>
        </w:rPr>
      </w:pPr>
      <w:r>
        <w:rPr>
          <w:rFonts w:ascii="黑体" w:eastAsia="黑体" w:hAnsi="黑体" w:hint="eastAsia"/>
        </w:rPr>
        <w:t>六、关于身份证的问题</w:t>
      </w:r>
    </w:p>
    <w:p w:rsidR="00AB47FE" w:rsidRDefault="00E11189">
      <w:pPr>
        <w:spacing w:line="560" w:lineRule="exact"/>
        <w:ind w:firstLineChars="200" w:firstLine="600"/>
        <w:jc w:val="left"/>
        <w:rPr>
          <w:rFonts w:ascii="仿宋" w:hAnsi="仿宋"/>
        </w:rPr>
      </w:pPr>
      <w:r>
        <w:rPr>
          <w:rFonts w:ascii="仿宋" w:hAnsi="仿宋" w:hint="eastAsia"/>
        </w:rPr>
        <w:t>居民身份证在本次招聘的网上报名、笔试、资格复审、面试、</w:t>
      </w:r>
      <w:r>
        <w:rPr>
          <w:rFonts w:ascii="仿宋" w:hAnsi="仿宋" w:hint="eastAsia"/>
        </w:rPr>
        <w:lastRenderedPageBreak/>
        <w:t>办理聘用手续等环节都要使用，报考人员必须准确填写居民身份证号码。</w:t>
      </w:r>
    </w:p>
    <w:p w:rsidR="00AB47FE" w:rsidRDefault="00E11189">
      <w:pPr>
        <w:spacing w:line="560" w:lineRule="exact"/>
        <w:ind w:firstLineChars="200" w:firstLine="600"/>
        <w:jc w:val="left"/>
        <w:rPr>
          <w:rFonts w:ascii="仿宋" w:hAnsi="仿宋"/>
        </w:rPr>
      </w:pPr>
      <w:r>
        <w:rPr>
          <w:rFonts w:ascii="仿宋" w:hAnsi="仿宋" w:hint="eastAsia"/>
        </w:rPr>
        <w:t>报名时必须使用有效二代居民身份证，考试时携带的身份证号码一定要与报名登记的身份证号码一致。</w:t>
      </w:r>
    </w:p>
    <w:p w:rsidR="00AB47FE" w:rsidRDefault="00E11189">
      <w:pPr>
        <w:spacing w:line="560" w:lineRule="exact"/>
        <w:ind w:firstLineChars="200" w:firstLine="600"/>
        <w:jc w:val="left"/>
        <w:rPr>
          <w:rFonts w:ascii="仿宋" w:hAnsi="仿宋"/>
        </w:rPr>
      </w:pPr>
      <w:r>
        <w:rPr>
          <w:rFonts w:ascii="仿宋" w:hAnsi="仿宋" w:hint="eastAsia"/>
        </w:rPr>
        <w:t xml:space="preserve">遗失居民身份证的人员参加考试，必须持有在有效期内的临时身份证或户口所在地（考点所在地）派出所开具的临时身份证明，方可参加考试。 </w:t>
      </w:r>
    </w:p>
    <w:p w:rsidR="00AB47FE" w:rsidRDefault="00E11189">
      <w:pPr>
        <w:spacing w:line="560" w:lineRule="exact"/>
        <w:ind w:firstLineChars="200" w:firstLine="600"/>
        <w:jc w:val="left"/>
        <w:rPr>
          <w:rFonts w:ascii="黑体" w:eastAsia="黑体" w:hAnsi="黑体"/>
        </w:rPr>
      </w:pPr>
      <w:r>
        <w:rPr>
          <w:rFonts w:ascii="黑体" w:eastAsia="黑体" w:hAnsi="黑体" w:hint="eastAsia"/>
        </w:rPr>
        <w:t>七、关于开考比例问题</w:t>
      </w:r>
    </w:p>
    <w:p w:rsidR="00AB47FE" w:rsidRDefault="00E11189">
      <w:pPr>
        <w:spacing w:line="560" w:lineRule="exact"/>
        <w:ind w:firstLineChars="200" w:firstLine="600"/>
        <w:jc w:val="left"/>
        <w:rPr>
          <w:rFonts w:ascii="仿宋" w:hAnsi="仿宋"/>
        </w:rPr>
      </w:pPr>
      <w:r>
        <w:rPr>
          <w:rFonts w:ascii="仿宋" w:hAnsi="仿宋" w:hint="eastAsia"/>
        </w:rPr>
        <w:t>本次《招聘公告》规定，各招聘岗位的开考比例均为3∶1。报名结束后达不到开考比例的岗位，由市委组织部、市人力资源和社会保障局核减招聘计划，直至取消该岗位。被取消岗位的报名成功人员，可重新登录改报其他符合条件的岗位。</w:t>
      </w:r>
    </w:p>
    <w:p w:rsidR="00AB47FE" w:rsidRDefault="00E11189">
      <w:pPr>
        <w:spacing w:line="560" w:lineRule="exact"/>
        <w:ind w:firstLineChars="200" w:firstLine="600"/>
        <w:jc w:val="left"/>
        <w:rPr>
          <w:rFonts w:ascii="黑体" w:eastAsia="黑体" w:hAnsi="黑体"/>
        </w:rPr>
      </w:pPr>
      <w:r>
        <w:rPr>
          <w:rFonts w:ascii="黑体" w:eastAsia="黑体" w:hAnsi="黑体" w:hint="eastAsia"/>
        </w:rPr>
        <w:t>八、关于可报考专业的确认问题</w:t>
      </w:r>
    </w:p>
    <w:p w:rsidR="00AB47FE" w:rsidRDefault="00E11189">
      <w:pPr>
        <w:spacing w:line="560" w:lineRule="exact"/>
        <w:ind w:firstLineChars="200" w:firstLine="600"/>
        <w:jc w:val="left"/>
        <w:rPr>
          <w:rFonts w:ascii="黑体" w:eastAsia="黑体" w:hAnsi="黑体"/>
        </w:rPr>
      </w:pPr>
      <w:r>
        <w:rPr>
          <w:rFonts w:ascii="仿宋" w:hAnsi="仿宋" w:hint="eastAsia"/>
        </w:rPr>
        <w:t>报考时，须符合《岗位表》中关于专业的要求。执行《</w:t>
      </w:r>
      <w:r>
        <w:rPr>
          <w:rFonts w:hint="eastAsia"/>
          <w:szCs w:val="30"/>
        </w:rPr>
        <w:t>泰州市</w:t>
      </w:r>
      <w:r>
        <w:rPr>
          <w:rFonts w:hint="eastAsia"/>
          <w:szCs w:val="30"/>
        </w:rPr>
        <w:t>2019</w:t>
      </w:r>
      <w:r>
        <w:rPr>
          <w:rFonts w:hint="eastAsia"/>
          <w:szCs w:val="30"/>
        </w:rPr>
        <w:t>年市直事业单位公开招聘工作人员</w:t>
      </w:r>
      <w:r>
        <w:rPr>
          <w:rFonts w:ascii="仿宋" w:hAnsi="仿宋" w:hint="eastAsia"/>
        </w:rPr>
        <w:t>专业参考目录》。对其中没有明确，但报考人员认为所学专业是属于该类专业的，可向招聘主管部门（单位）提出申请，招聘主管部门（单位）在审核所学课程的基础上，对同意添加的，向市组织</w:t>
      </w:r>
      <w:proofErr w:type="gramStart"/>
      <w:r>
        <w:rPr>
          <w:rFonts w:ascii="仿宋" w:hAnsi="仿宋" w:hint="eastAsia"/>
        </w:rPr>
        <w:t>人社部门</w:t>
      </w:r>
      <w:proofErr w:type="gramEnd"/>
      <w:r>
        <w:rPr>
          <w:rFonts w:ascii="仿宋" w:hAnsi="仿宋" w:hint="eastAsia"/>
        </w:rPr>
        <w:t>提出申请，经批准后，市组织</w:t>
      </w:r>
      <w:proofErr w:type="gramStart"/>
      <w:r>
        <w:rPr>
          <w:rFonts w:ascii="仿宋" w:hAnsi="仿宋" w:hint="eastAsia"/>
        </w:rPr>
        <w:t>人社部</w:t>
      </w:r>
      <w:proofErr w:type="gramEnd"/>
      <w:r>
        <w:rPr>
          <w:rFonts w:ascii="仿宋" w:hAnsi="仿宋" w:hint="eastAsia"/>
        </w:rPr>
        <w:t>门及时在相关网站上发布。报考人员即可按程序报名，招聘主管部门（单位）将审核通过。专业目录添加申请提交截止时间为3月17日16:00。</w:t>
      </w:r>
    </w:p>
    <w:p w:rsidR="00AB47FE" w:rsidRDefault="00E11189">
      <w:pPr>
        <w:spacing w:line="560" w:lineRule="exact"/>
        <w:ind w:firstLineChars="200" w:firstLine="600"/>
        <w:jc w:val="left"/>
        <w:rPr>
          <w:rFonts w:ascii="黑体" w:eastAsia="黑体" w:hAnsi="黑体"/>
        </w:rPr>
      </w:pPr>
      <w:r>
        <w:rPr>
          <w:rFonts w:ascii="黑体" w:eastAsia="黑体" w:hAnsi="黑体" w:hint="eastAsia"/>
        </w:rPr>
        <w:t>九、关于成绩合成方法的问题</w:t>
      </w:r>
    </w:p>
    <w:p w:rsidR="00AB47FE" w:rsidRDefault="00E11189">
      <w:pPr>
        <w:spacing w:line="560" w:lineRule="exact"/>
        <w:ind w:firstLineChars="200" w:firstLine="600"/>
        <w:jc w:val="left"/>
        <w:rPr>
          <w:rFonts w:ascii="仿宋" w:hAnsi="仿宋"/>
        </w:rPr>
      </w:pPr>
      <w:r>
        <w:rPr>
          <w:rFonts w:ascii="仿宋" w:hAnsi="仿宋" w:hint="eastAsia"/>
        </w:rPr>
        <w:t>1.本次招聘公共科目笔试、面试均设合格线，笔试依据今年省确定的最低合格分数线，面试没有形成竞争的岗位，面试合格分数线为面试总分的60%；形成竞争的岗位，面试合格分数线为面试总分</w:t>
      </w:r>
      <w:r>
        <w:rPr>
          <w:rFonts w:ascii="仿宋" w:hAnsi="仿宋" w:hint="eastAsia"/>
        </w:rPr>
        <w:lastRenderedPageBreak/>
        <w:t>的50%。不合格的均不得进入下一环节。</w:t>
      </w:r>
    </w:p>
    <w:p w:rsidR="00AB47FE" w:rsidRDefault="00E11189">
      <w:pPr>
        <w:spacing w:line="560" w:lineRule="exact"/>
        <w:ind w:firstLineChars="200" w:firstLine="600"/>
        <w:jc w:val="left"/>
        <w:rPr>
          <w:rFonts w:ascii="仿宋" w:hAnsi="仿宋"/>
        </w:rPr>
      </w:pPr>
      <w:r>
        <w:rPr>
          <w:rFonts w:ascii="仿宋" w:hAnsi="仿宋" w:hint="eastAsia"/>
        </w:rPr>
        <w:t>2.确定面试人员。公共科目笔试结束后，根据公共科目笔试成绩，按岗位招聘计划数3倍的比例从高分到低分确定进入面试的人选，不足3：1的按实际符合条件人数进行面试。</w:t>
      </w:r>
    </w:p>
    <w:p w:rsidR="00AB47FE" w:rsidRDefault="00E11189">
      <w:pPr>
        <w:spacing w:line="560" w:lineRule="exact"/>
        <w:ind w:firstLineChars="200" w:firstLine="600"/>
        <w:jc w:val="left"/>
        <w:rPr>
          <w:rFonts w:ascii="黑体" w:eastAsia="黑体" w:hAnsi="黑体"/>
        </w:rPr>
      </w:pPr>
      <w:r>
        <w:rPr>
          <w:rFonts w:ascii="仿宋" w:hAnsi="仿宋" w:hint="eastAsia"/>
        </w:rPr>
        <w:t>3.计算总成绩。面试结束后，按折算后公共科目笔试成绩占50%，面试成绩占50%的比例计算总成绩。笔试成绩、面试成绩和合成后的总成绩均保留两位小数，第三位小数按“四舍五入”办法处理。</w:t>
      </w:r>
    </w:p>
    <w:p w:rsidR="00AB47FE" w:rsidRDefault="00E11189">
      <w:pPr>
        <w:spacing w:line="560" w:lineRule="exact"/>
        <w:ind w:firstLineChars="200" w:firstLine="600"/>
        <w:jc w:val="left"/>
        <w:rPr>
          <w:rFonts w:ascii="黑体" w:eastAsia="黑体" w:hAnsi="黑体"/>
        </w:rPr>
      </w:pPr>
      <w:r>
        <w:rPr>
          <w:rFonts w:ascii="黑体" w:eastAsia="黑体" w:hAnsi="黑体" w:hint="eastAsia"/>
        </w:rPr>
        <w:t>十、关于体检工作和体检标准</w:t>
      </w:r>
    </w:p>
    <w:p w:rsidR="00AB47FE" w:rsidRDefault="00E11189">
      <w:pPr>
        <w:spacing w:line="560" w:lineRule="exact"/>
        <w:ind w:firstLineChars="200" w:firstLine="600"/>
        <w:jc w:val="left"/>
        <w:rPr>
          <w:rFonts w:ascii="仿宋" w:hAnsi="仿宋"/>
        </w:rPr>
      </w:pPr>
      <w:r>
        <w:rPr>
          <w:rFonts w:ascii="仿宋" w:hAnsi="仿宋" w:hint="eastAsia"/>
        </w:rPr>
        <w:t>体检工作由各招聘主管部门（单位）组织实施。体检标准按修订后的《公务员录用体检通用标准（试行）》、《公务员录用体检操作手册（试行）》及《关于进一步做好江苏省公务员考试录用体检工作的通知》（苏</w:t>
      </w:r>
      <w:proofErr w:type="gramStart"/>
      <w:r>
        <w:rPr>
          <w:rFonts w:ascii="仿宋" w:hAnsi="仿宋" w:hint="eastAsia"/>
        </w:rPr>
        <w:t>人社发</w:t>
      </w:r>
      <w:proofErr w:type="gramEnd"/>
      <w:r>
        <w:rPr>
          <w:rFonts w:ascii="仿宋" w:hAnsi="仿宋" w:hint="eastAsia"/>
        </w:rPr>
        <w:t>〔2013〕186号）执行。</w:t>
      </w:r>
    </w:p>
    <w:p w:rsidR="00AB47FE" w:rsidRDefault="00E11189">
      <w:pPr>
        <w:spacing w:line="560" w:lineRule="exact"/>
        <w:ind w:firstLineChars="200" w:firstLine="600"/>
        <w:jc w:val="left"/>
        <w:rPr>
          <w:rFonts w:ascii="黑体" w:eastAsia="黑体" w:hAnsi="黑体"/>
        </w:rPr>
      </w:pPr>
      <w:r>
        <w:rPr>
          <w:rFonts w:ascii="黑体" w:eastAsia="黑体" w:hAnsi="黑体" w:hint="eastAsia"/>
        </w:rPr>
        <w:t>十一、哪些情形为考察不合格的问题</w:t>
      </w:r>
    </w:p>
    <w:p w:rsidR="00AB47FE" w:rsidRDefault="00E11189">
      <w:pPr>
        <w:spacing w:line="560" w:lineRule="exact"/>
        <w:ind w:firstLineChars="200" w:firstLine="600"/>
        <w:jc w:val="left"/>
        <w:rPr>
          <w:rFonts w:ascii="仿宋" w:hAnsi="仿宋"/>
        </w:rPr>
      </w:pPr>
      <w:r>
        <w:rPr>
          <w:rFonts w:ascii="仿宋" w:hAnsi="仿宋" w:hint="eastAsia"/>
        </w:rPr>
        <w:t>参照公务员录用考察有关规定，报考人员有下列情形之一的，即视为考察不合格：</w:t>
      </w:r>
    </w:p>
    <w:p w:rsidR="00AB47FE" w:rsidRDefault="00E11189">
      <w:pPr>
        <w:spacing w:line="560" w:lineRule="exact"/>
        <w:ind w:firstLineChars="200" w:firstLine="600"/>
        <w:jc w:val="left"/>
        <w:rPr>
          <w:rFonts w:ascii="仿宋" w:hAnsi="仿宋"/>
        </w:rPr>
      </w:pPr>
      <w:r>
        <w:rPr>
          <w:rFonts w:ascii="仿宋" w:hAnsi="仿宋" w:hint="eastAsia"/>
        </w:rPr>
        <w:t>（一）不具备报考资格条件的；</w:t>
      </w:r>
    </w:p>
    <w:p w:rsidR="00AB47FE" w:rsidRDefault="00E11189">
      <w:pPr>
        <w:spacing w:line="560" w:lineRule="exact"/>
        <w:ind w:firstLineChars="200" w:firstLine="600"/>
        <w:jc w:val="left"/>
        <w:rPr>
          <w:rFonts w:ascii="仿宋" w:hAnsi="仿宋"/>
        </w:rPr>
      </w:pPr>
      <w:r>
        <w:rPr>
          <w:rFonts w:ascii="仿宋" w:hAnsi="仿宋" w:hint="eastAsia"/>
        </w:rPr>
        <w:t>（二）散布有损国家声誉的言论，组织或者参加旨在反对国家的集会、游行、示威等活动的；</w:t>
      </w:r>
    </w:p>
    <w:p w:rsidR="00AB47FE" w:rsidRDefault="00E11189">
      <w:pPr>
        <w:spacing w:line="560" w:lineRule="exact"/>
        <w:ind w:firstLineChars="200" w:firstLine="600"/>
        <w:jc w:val="left"/>
        <w:rPr>
          <w:rFonts w:ascii="仿宋" w:hAnsi="仿宋"/>
        </w:rPr>
      </w:pPr>
      <w:r>
        <w:rPr>
          <w:rFonts w:ascii="仿宋" w:hAnsi="仿宋" w:hint="eastAsia"/>
        </w:rPr>
        <w:t>（三）组织或者参加非法组织的；</w:t>
      </w:r>
    </w:p>
    <w:p w:rsidR="00AB47FE" w:rsidRDefault="00E11189">
      <w:pPr>
        <w:spacing w:line="560" w:lineRule="exact"/>
        <w:ind w:firstLineChars="200" w:firstLine="600"/>
        <w:jc w:val="left"/>
        <w:rPr>
          <w:rFonts w:ascii="仿宋" w:hAnsi="仿宋"/>
        </w:rPr>
      </w:pPr>
      <w:r>
        <w:rPr>
          <w:rFonts w:ascii="仿宋" w:hAnsi="仿宋" w:hint="eastAsia"/>
        </w:rPr>
        <w:t>（四）玩忽职守，贻误工作的；</w:t>
      </w:r>
    </w:p>
    <w:p w:rsidR="00AB47FE" w:rsidRDefault="00E11189">
      <w:pPr>
        <w:spacing w:line="560" w:lineRule="exact"/>
        <w:ind w:firstLineChars="200" w:firstLine="600"/>
        <w:jc w:val="left"/>
        <w:rPr>
          <w:rFonts w:ascii="仿宋" w:hAnsi="仿宋"/>
        </w:rPr>
      </w:pPr>
      <w:r>
        <w:rPr>
          <w:rFonts w:ascii="仿宋" w:hAnsi="仿宋" w:hint="eastAsia"/>
        </w:rPr>
        <w:t>（五）隐瞒个人重要信息，弄虚作假，误导或欺骗组织、领导和公众的；</w:t>
      </w:r>
    </w:p>
    <w:p w:rsidR="00AB47FE" w:rsidRDefault="00E11189">
      <w:pPr>
        <w:spacing w:line="560" w:lineRule="exact"/>
        <w:ind w:firstLineChars="200" w:firstLine="600"/>
        <w:jc w:val="left"/>
        <w:rPr>
          <w:rFonts w:ascii="仿宋" w:hAnsi="仿宋"/>
        </w:rPr>
      </w:pPr>
      <w:r>
        <w:rPr>
          <w:rFonts w:ascii="仿宋" w:hAnsi="仿宋" w:hint="eastAsia"/>
        </w:rPr>
        <w:t>（六）贪污、行贿、受贿，利用职务之便为自己或者他人谋取私利的；</w:t>
      </w:r>
    </w:p>
    <w:p w:rsidR="00AB47FE" w:rsidRDefault="00E11189">
      <w:pPr>
        <w:spacing w:line="560" w:lineRule="exact"/>
        <w:ind w:firstLineChars="200" w:firstLine="600"/>
        <w:jc w:val="left"/>
        <w:rPr>
          <w:rFonts w:ascii="仿宋" w:hAnsi="仿宋"/>
        </w:rPr>
      </w:pPr>
      <w:r>
        <w:rPr>
          <w:rFonts w:ascii="仿宋" w:hAnsi="仿宋" w:hint="eastAsia"/>
        </w:rPr>
        <w:t>（七）违反财经纪律，浪费国家或集体资财的；</w:t>
      </w:r>
    </w:p>
    <w:p w:rsidR="00AB47FE" w:rsidRDefault="00E11189">
      <w:pPr>
        <w:spacing w:line="560" w:lineRule="exact"/>
        <w:ind w:firstLineChars="200" w:firstLine="600"/>
        <w:jc w:val="left"/>
        <w:rPr>
          <w:rFonts w:ascii="仿宋" w:hAnsi="仿宋"/>
        </w:rPr>
      </w:pPr>
      <w:r>
        <w:rPr>
          <w:rFonts w:ascii="仿宋" w:hAnsi="仿宋" w:hint="eastAsia"/>
        </w:rPr>
        <w:lastRenderedPageBreak/>
        <w:t>（八）滥用职权，侵害公民、法人或者其他组织的合法权益的；</w:t>
      </w:r>
    </w:p>
    <w:p w:rsidR="00AB47FE" w:rsidRDefault="00E11189">
      <w:pPr>
        <w:spacing w:line="560" w:lineRule="exact"/>
        <w:ind w:firstLineChars="200" w:firstLine="600"/>
        <w:jc w:val="left"/>
        <w:rPr>
          <w:rFonts w:ascii="仿宋" w:hAnsi="仿宋"/>
        </w:rPr>
      </w:pPr>
      <w:r>
        <w:rPr>
          <w:rFonts w:ascii="仿宋" w:hAnsi="仿宋" w:hint="eastAsia"/>
        </w:rPr>
        <w:t>（九）泄露国家秘密或者工作秘密的；</w:t>
      </w:r>
    </w:p>
    <w:p w:rsidR="00AB47FE" w:rsidRDefault="00E11189">
      <w:pPr>
        <w:spacing w:line="560" w:lineRule="exact"/>
        <w:ind w:firstLineChars="200" w:firstLine="600"/>
        <w:jc w:val="left"/>
        <w:rPr>
          <w:rFonts w:ascii="仿宋" w:hAnsi="仿宋"/>
        </w:rPr>
      </w:pPr>
      <w:r>
        <w:rPr>
          <w:rFonts w:ascii="仿宋" w:hAnsi="仿宋" w:hint="eastAsia"/>
        </w:rPr>
        <w:t>（十）在对外交往中损害国家荣誉和利益的；</w:t>
      </w:r>
    </w:p>
    <w:p w:rsidR="00AB47FE" w:rsidRDefault="00E11189">
      <w:pPr>
        <w:spacing w:line="560" w:lineRule="exact"/>
        <w:ind w:firstLineChars="200" w:firstLine="600"/>
        <w:jc w:val="left"/>
        <w:rPr>
          <w:rFonts w:ascii="仿宋" w:hAnsi="仿宋"/>
        </w:rPr>
      </w:pPr>
      <w:r>
        <w:rPr>
          <w:rFonts w:ascii="仿宋" w:hAnsi="仿宋" w:hint="eastAsia"/>
        </w:rPr>
        <w:t>（十一）参与或者支持色情、吸毒、赌博、迷信等活动的；</w:t>
      </w:r>
    </w:p>
    <w:p w:rsidR="00AB47FE" w:rsidRDefault="00E11189">
      <w:pPr>
        <w:spacing w:line="560" w:lineRule="exact"/>
        <w:ind w:firstLineChars="200" w:firstLine="600"/>
        <w:jc w:val="left"/>
        <w:rPr>
          <w:rFonts w:ascii="仿宋" w:hAnsi="仿宋"/>
        </w:rPr>
      </w:pPr>
      <w:r>
        <w:rPr>
          <w:rFonts w:ascii="仿宋" w:hAnsi="仿宋" w:hint="eastAsia"/>
        </w:rPr>
        <w:t>（十二）触犯刑律被免予刑事处罚的；</w:t>
      </w:r>
    </w:p>
    <w:p w:rsidR="00AB47FE" w:rsidRDefault="00E11189">
      <w:pPr>
        <w:spacing w:line="560" w:lineRule="exact"/>
        <w:ind w:firstLineChars="200" w:firstLine="600"/>
        <w:jc w:val="left"/>
        <w:rPr>
          <w:rFonts w:ascii="仿宋" w:hAnsi="仿宋"/>
        </w:rPr>
      </w:pPr>
      <w:r>
        <w:rPr>
          <w:rFonts w:ascii="仿宋" w:hAnsi="仿宋" w:hint="eastAsia"/>
        </w:rPr>
        <w:t>（十三）曾因犯罪受过刑事处罚，曾受过劳动教养的；</w:t>
      </w:r>
    </w:p>
    <w:p w:rsidR="00AB47FE" w:rsidRDefault="00E11189">
      <w:pPr>
        <w:spacing w:line="560" w:lineRule="exact"/>
        <w:ind w:firstLineChars="200" w:firstLine="600"/>
        <w:jc w:val="left"/>
        <w:rPr>
          <w:rFonts w:ascii="仿宋" w:hAnsi="仿宋"/>
        </w:rPr>
      </w:pPr>
      <w:r>
        <w:rPr>
          <w:rFonts w:ascii="仿宋" w:hAnsi="仿宋" w:hint="eastAsia"/>
        </w:rPr>
        <w:t>（十四）曾被开除公职、党籍、团籍的，在高等教育期间受到开除学籍处分的；</w:t>
      </w:r>
    </w:p>
    <w:p w:rsidR="00AB47FE" w:rsidRDefault="00E11189">
      <w:pPr>
        <w:spacing w:line="560" w:lineRule="exact"/>
        <w:ind w:firstLineChars="200" w:firstLine="600"/>
        <w:jc w:val="left"/>
        <w:rPr>
          <w:rFonts w:ascii="仿宋" w:hAnsi="仿宋"/>
        </w:rPr>
      </w:pPr>
      <w:r>
        <w:rPr>
          <w:rFonts w:ascii="仿宋" w:hAnsi="仿宋" w:hint="eastAsia"/>
        </w:rPr>
        <w:t>（十五）在国家法定考试中有严重舞弊行为的；</w:t>
      </w:r>
    </w:p>
    <w:p w:rsidR="00AB47FE" w:rsidRDefault="00E11189">
      <w:pPr>
        <w:spacing w:line="560" w:lineRule="exact"/>
        <w:ind w:firstLineChars="200" w:firstLine="600"/>
        <w:jc w:val="left"/>
        <w:rPr>
          <w:rFonts w:ascii="仿宋" w:hAnsi="仿宋"/>
        </w:rPr>
      </w:pPr>
      <w:r>
        <w:rPr>
          <w:rFonts w:ascii="仿宋" w:hAnsi="仿宋" w:hint="eastAsia"/>
        </w:rPr>
        <w:t>（十六）被依法列为失信联合惩戒对象的；</w:t>
      </w:r>
    </w:p>
    <w:p w:rsidR="00AB47FE" w:rsidRDefault="00E11189">
      <w:pPr>
        <w:spacing w:line="560" w:lineRule="exact"/>
        <w:ind w:firstLineChars="200" w:firstLine="600"/>
        <w:jc w:val="left"/>
        <w:rPr>
          <w:rFonts w:ascii="仿宋" w:hAnsi="仿宋"/>
        </w:rPr>
      </w:pPr>
      <w:r>
        <w:rPr>
          <w:rFonts w:ascii="仿宋" w:hAnsi="仿宋" w:hint="eastAsia"/>
        </w:rPr>
        <w:t>（十七）自2016年3月19日（含）以来，曾受记大过、降级、撤职、留用（留党、留校）察看等处分的；</w:t>
      </w:r>
    </w:p>
    <w:p w:rsidR="00AB47FE" w:rsidRDefault="00E11189">
      <w:pPr>
        <w:spacing w:line="560" w:lineRule="exact"/>
        <w:ind w:firstLineChars="200" w:firstLine="600"/>
        <w:jc w:val="left"/>
        <w:rPr>
          <w:rFonts w:ascii="仿宋" w:hAnsi="仿宋"/>
        </w:rPr>
      </w:pPr>
      <w:r>
        <w:rPr>
          <w:rFonts w:ascii="仿宋" w:hAnsi="仿宋" w:hint="eastAsia"/>
        </w:rPr>
        <w:t>（十八）自2014年3月19日（含）以来，被党政机关、事业单位辞退的；</w:t>
      </w:r>
    </w:p>
    <w:p w:rsidR="00AB47FE" w:rsidRDefault="00E11189">
      <w:pPr>
        <w:spacing w:line="560" w:lineRule="exact"/>
        <w:ind w:firstLineChars="200" w:firstLine="600"/>
        <w:jc w:val="left"/>
        <w:rPr>
          <w:rFonts w:ascii="仿宋" w:hAnsi="仿宋"/>
        </w:rPr>
      </w:pPr>
      <w:r>
        <w:rPr>
          <w:rFonts w:ascii="仿宋" w:hAnsi="仿宋" w:hint="eastAsia"/>
        </w:rPr>
        <w:t>（十九）自2016年3月19日（含）以来，担任领导职务的公务员引咎辞职或责令辞职的；</w:t>
      </w:r>
    </w:p>
    <w:p w:rsidR="00AB47FE" w:rsidRDefault="00E11189">
      <w:pPr>
        <w:spacing w:line="560" w:lineRule="exact"/>
        <w:ind w:firstLineChars="200" w:firstLine="600"/>
        <w:jc w:val="left"/>
        <w:rPr>
          <w:rFonts w:ascii="仿宋" w:hAnsi="仿宋"/>
        </w:rPr>
      </w:pPr>
      <w:r>
        <w:rPr>
          <w:rFonts w:ascii="仿宋" w:hAnsi="仿宋" w:hint="eastAsia"/>
        </w:rPr>
        <w:t>（二十）自2016年3月19日（含）以来，事业单位工作人员被降低岗位等级或者撤职的；</w:t>
      </w:r>
    </w:p>
    <w:p w:rsidR="00AB47FE" w:rsidRDefault="00E11189">
      <w:pPr>
        <w:spacing w:line="560" w:lineRule="exact"/>
        <w:ind w:firstLineChars="200" w:firstLine="600"/>
        <w:jc w:val="left"/>
        <w:rPr>
          <w:rFonts w:ascii="仿宋" w:hAnsi="仿宋"/>
        </w:rPr>
      </w:pPr>
      <w:r>
        <w:rPr>
          <w:rFonts w:ascii="仿宋" w:hAnsi="仿宋" w:hint="eastAsia"/>
        </w:rPr>
        <w:t>（二十一）2018年度考核被确定为不称职（不合格）或2017、2018年度考核两次基本称职（基本合格）的；</w:t>
      </w:r>
    </w:p>
    <w:p w:rsidR="00AB47FE" w:rsidRDefault="00E11189">
      <w:pPr>
        <w:spacing w:line="560" w:lineRule="exact"/>
        <w:ind w:firstLineChars="200" w:firstLine="600"/>
        <w:jc w:val="left"/>
        <w:rPr>
          <w:rFonts w:ascii="仿宋" w:hAnsi="仿宋"/>
        </w:rPr>
      </w:pPr>
      <w:r>
        <w:rPr>
          <w:rFonts w:ascii="仿宋" w:hAnsi="仿宋" w:hint="eastAsia"/>
        </w:rPr>
        <w:t>（二十二）严重违反职业道德、社会公德、家庭美德的；</w:t>
      </w:r>
    </w:p>
    <w:p w:rsidR="00AB47FE" w:rsidRDefault="00E11189">
      <w:pPr>
        <w:spacing w:line="560" w:lineRule="exact"/>
        <w:ind w:firstLineChars="200" w:firstLine="600"/>
        <w:jc w:val="left"/>
        <w:rPr>
          <w:rFonts w:ascii="仿宋" w:hAnsi="仿宋"/>
        </w:rPr>
      </w:pPr>
      <w:r>
        <w:rPr>
          <w:rFonts w:ascii="仿宋" w:hAnsi="仿宋" w:hint="eastAsia"/>
        </w:rPr>
        <w:t>（二十三）违反政治纪律和政治规矩，社会责任感和为人民服务意识较差，以及其他不宜应聘为事业单位工作人员情形的。</w:t>
      </w:r>
    </w:p>
    <w:p w:rsidR="00AB47FE" w:rsidRDefault="00E11189">
      <w:pPr>
        <w:spacing w:line="560" w:lineRule="exact"/>
        <w:ind w:firstLineChars="200" w:firstLine="600"/>
        <w:jc w:val="left"/>
        <w:rPr>
          <w:rFonts w:ascii="黑体" w:eastAsia="黑体" w:hAnsi="黑体"/>
        </w:rPr>
      </w:pPr>
      <w:r>
        <w:rPr>
          <w:rFonts w:ascii="黑体" w:eastAsia="黑体" w:hAnsi="黑体" w:hint="eastAsia"/>
        </w:rPr>
        <w:t>十二、关于考试费用问题</w:t>
      </w:r>
    </w:p>
    <w:p w:rsidR="00AB47FE" w:rsidRDefault="00E11189">
      <w:pPr>
        <w:spacing w:line="560" w:lineRule="exact"/>
        <w:ind w:firstLineChars="200" w:firstLine="600"/>
        <w:jc w:val="left"/>
        <w:rPr>
          <w:rFonts w:ascii="仿宋" w:hAnsi="仿宋"/>
        </w:rPr>
      </w:pPr>
      <w:r>
        <w:rPr>
          <w:rFonts w:ascii="仿宋" w:hAnsi="仿宋" w:hint="eastAsia"/>
        </w:rPr>
        <w:t>按</w:t>
      </w:r>
      <w:proofErr w:type="gramStart"/>
      <w:r>
        <w:rPr>
          <w:rFonts w:ascii="仿宋" w:hAnsi="仿宋" w:hint="eastAsia"/>
        </w:rPr>
        <w:t>财政物价</w:t>
      </w:r>
      <w:proofErr w:type="gramEnd"/>
      <w:r>
        <w:rPr>
          <w:rFonts w:ascii="仿宋" w:hAnsi="仿宋" w:hint="eastAsia"/>
        </w:rPr>
        <w:t>部门核定的标准收取，报名笔试费用100元/人，面</w:t>
      </w:r>
      <w:r>
        <w:rPr>
          <w:rFonts w:ascii="仿宋" w:hAnsi="仿宋" w:hint="eastAsia"/>
        </w:rPr>
        <w:lastRenderedPageBreak/>
        <w:t>试费用100元/人。报名笔试费用，在网络报名通过资格初审后，于3月23日12：00前通过指定银行缴纳，逾期未缴费视作报名无效。</w:t>
      </w:r>
    </w:p>
    <w:p w:rsidR="00AB47FE" w:rsidRDefault="00E11189">
      <w:pPr>
        <w:spacing w:line="560" w:lineRule="exact"/>
        <w:ind w:firstLineChars="200" w:firstLine="600"/>
        <w:jc w:val="left"/>
        <w:rPr>
          <w:rFonts w:ascii="仿宋" w:hAnsi="仿宋"/>
        </w:rPr>
      </w:pPr>
      <w:r>
        <w:rPr>
          <w:rFonts w:ascii="仿宋" w:hAnsi="仿宋" w:hint="eastAsia"/>
        </w:rPr>
        <w:t>对享受国家最低生活保障的城镇家庭和农村绝对贫困家庭的报考人员，减免考试费用。具体办法为：报名时，先行网上支付；参加笔试后，享受国家最低生活保障的城镇家庭的报考人员，凭其家庭所在地的县（市、区）民政部门出具的享受最低生活保障的证明和低保证（复印件）；农村绝对贫困家庭的报考人员凭其家庭所在地的县（市、区）扶贫机构出具的特困证明和特困家庭基本情况档案卡（复印件），到泰州市人事考试管理办公室办理减免考试费用的手续，退还报名费。</w:t>
      </w:r>
    </w:p>
    <w:p w:rsidR="00AB47FE" w:rsidRDefault="00E11189">
      <w:pPr>
        <w:spacing w:line="560" w:lineRule="exact"/>
        <w:ind w:firstLineChars="200" w:firstLine="600"/>
        <w:jc w:val="left"/>
        <w:rPr>
          <w:rFonts w:ascii="黑体" w:eastAsia="黑体" w:hAnsi="黑体"/>
        </w:rPr>
      </w:pPr>
      <w:r>
        <w:rPr>
          <w:rFonts w:ascii="黑体" w:eastAsia="黑体" w:hAnsi="黑体" w:hint="eastAsia"/>
        </w:rPr>
        <w:t>十三、本“政策解答”的内容由中共泰州市委组织部、泰州市人力资源和社会保障局负责解释。</w:t>
      </w:r>
    </w:p>
    <w:p w:rsidR="00AB47FE" w:rsidRDefault="00E11189">
      <w:pPr>
        <w:spacing w:line="560" w:lineRule="exact"/>
        <w:ind w:firstLineChars="200" w:firstLine="600"/>
        <w:jc w:val="left"/>
        <w:rPr>
          <w:rFonts w:ascii="仿宋" w:hAnsi="仿宋"/>
        </w:rPr>
      </w:pPr>
      <w:r>
        <w:rPr>
          <w:rFonts w:ascii="仿宋" w:hAnsi="仿宋" w:hint="eastAsia"/>
        </w:rPr>
        <w:t>本次公开招聘工作中涉及的其他问题，也由市委组织部、市人力资源和社会保障局负责解释。</w:t>
      </w:r>
    </w:p>
    <w:p w:rsidR="00AB47FE" w:rsidRDefault="00E11189">
      <w:pPr>
        <w:spacing w:line="560" w:lineRule="exact"/>
        <w:ind w:firstLineChars="200" w:firstLine="600"/>
        <w:jc w:val="left"/>
        <w:rPr>
          <w:rFonts w:ascii="仿宋" w:hAnsi="仿宋"/>
        </w:rPr>
      </w:pPr>
      <w:r>
        <w:rPr>
          <w:rFonts w:ascii="仿宋" w:hAnsi="仿宋" w:hint="eastAsia"/>
        </w:rPr>
        <w:t>政策咨询电话：0523—86606567， 86886260。</w:t>
      </w:r>
    </w:p>
    <w:sectPr w:rsidR="00AB47FE" w:rsidSect="00AB47FE">
      <w:pgSz w:w="11906" w:h="16838"/>
      <w:pgMar w:top="1418" w:right="1418" w:bottom="1418"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大标宋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A634D"/>
    <w:rsid w:val="000224E1"/>
    <w:rsid w:val="000D7A14"/>
    <w:rsid w:val="001207B6"/>
    <w:rsid w:val="00160381"/>
    <w:rsid w:val="00223E72"/>
    <w:rsid w:val="00291983"/>
    <w:rsid w:val="00363796"/>
    <w:rsid w:val="00476DCE"/>
    <w:rsid w:val="004814B2"/>
    <w:rsid w:val="006466FC"/>
    <w:rsid w:val="006A56BD"/>
    <w:rsid w:val="007950CA"/>
    <w:rsid w:val="007B3B2D"/>
    <w:rsid w:val="009158C5"/>
    <w:rsid w:val="00AB287E"/>
    <w:rsid w:val="00AB47FE"/>
    <w:rsid w:val="00B208CE"/>
    <w:rsid w:val="00BA057B"/>
    <w:rsid w:val="00CD2627"/>
    <w:rsid w:val="00D3776F"/>
    <w:rsid w:val="00D96704"/>
    <w:rsid w:val="00DA634D"/>
    <w:rsid w:val="00E11189"/>
    <w:rsid w:val="00E43328"/>
    <w:rsid w:val="00EC2A5A"/>
    <w:rsid w:val="0DD93A51"/>
    <w:rsid w:val="2BF33BE9"/>
    <w:rsid w:val="53C077F9"/>
    <w:rsid w:val="6D3147A2"/>
    <w:rsid w:val="70841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60268"/>
  <w15:docId w15:val="{F9D1AAF4-9431-4691-BD77-670854FA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仿宋"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47FE"/>
    <w:pPr>
      <w:widowControl w:val="0"/>
      <w:jc w:val="both"/>
    </w:pPr>
    <w:rPr>
      <w:color w:val="0F0F0F"/>
      <w:kern w:val="2"/>
      <w:sz w:val="3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558</Words>
  <Characters>3182</Characters>
  <Application>Microsoft Office Word</Application>
  <DocSecurity>0</DocSecurity>
  <Lines>26</Lines>
  <Paragraphs>7</Paragraphs>
  <ScaleCrop>false</ScaleCrop>
  <Company>Sky123.Org</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倪宝成</dc:creator>
  <cp:lastModifiedBy>鹏飞 张</cp:lastModifiedBy>
  <cp:revision>10</cp:revision>
  <cp:lastPrinted>2019-03-06T03:27:00Z</cp:lastPrinted>
  <dcterms:created xsi:type="dcterms:W3CDTF">2019-03-04T09:57:00Z</dcterms:created>
  <dcterms:modified xsi:type="dcterms:W3CDTF">2019-03-07T06:38:00Z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