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9860" w:type="dxa"/>
        <w:jc w:val="center"/>
        <w:tblInd w:w="-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266"/>
        <w:gridCol w:w="702"/>
        <w:gridCol w:w="1204"/>
        <w:gridCol w:w="1557"/>
        <w:gridCol w:w="1443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jc w:val="center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外部机构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参与苏州市吴江区审计局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审计工作报名表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外部机构名称（盖章）：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报名时间：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参与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审计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9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-17"/>
                <w:sz w:val="28"/>
                <w:szCs w:val="28"/>
              </w:rPr>
              <w:t>拟派出审计人员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-17"/>
                <w:sz w:val="28"/>
                <w:szCs w:val="28"/>
              </w:rPr>
              <w:t>性别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-17"/>
                <w:sz w:val="28"/>
                <w:szCs w:val="28"/>
              </w:rPr>
              <w:t>出生年月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执业资格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从事相关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工作年限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9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9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9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9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9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注：通知中选后，外部机构不得随意更换人员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55D5"/>
    <w:rsid w:val="00085CDC"/>
    <w:rsid w:val="01605795"/>
    <w:rsid w:val="0810129D"/>
    <w:rsid w:val="1A2958DB"/>
    <w:rsid w:val="1B681657"/>
    <w:rsid w:val="1C071D78"/>
    <w:rsid w:val="2AB77977"/>
    <w:rsid w:val="2EAE202D"/>
    <w:rsid w:val="3C9B508F"/>
    <w:rsid w:val="3DB70766"/>
    <w:rsid w:val="3FBE19DE"/>
    <w:rsid w:val="406E50D5"/>
    <w:rsid w:val="44187371"/>
    <w:rsid w:val="45D7693E"/>
    <w:rsid w:val="46AC4F30"/>
    <w:rsid w:val="4E232D17"/>
    <w:rsid w:val="4E2D5F0C"/>
    <w:rsid w:val="4E4708DE"/>
    <w:rsid w:val="53555A56"/>
    <w:rsid w:val="535620A7"/>
    <w:rsid w:val="566F5D90"/>
    <w:rsid w:val="5FA80052"/>
    <w:rsid w:val="65716113"/>
    <w:rsid w:val="6751157E"/>
    <w:rsid w:val="6BB645C7"/>
    <w:rsid w:val="6E477DBD"/>
    <w:rsid w:val="750055D5"/>
    <w:rsid w:val="7DD0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2019-04-08T07:17:00Z</dcterms:created>
  <dc:creator>Administrator</dc:creator>
  <cp:lastModifiedBy>Administrator</cp:lastModifiedBy>
  <cp:lastPrinted>2019-04-17T01:55:00Z</cp:lastPrinted>
  <dcterms:modified xsi:type="dcterms:W3CDTF">2019-04-17T06:17:50Z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