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6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216"/>
        <w:gridCol w:w="1566"/>
        <w:gridCol w:w="1566"/>
        <w:gridCol w:w="1566"/>
        <w:gridCol w:w="1566"/>
        <w:gridCol w:w="1566"/>
        <w:gridCol w:w="1566"/>
      </w:tblGrid>
      <w:tr w:rsidR="001167D2" w:rsidRPr="001167D2" w:rsidTr="001167D2">
        <w:trPr>
          <w:trHeight w:val="327"/>
        </w:trPr>
        <w:tc>
          <w:tcPr>
            <w:tcW w:w="0" w:type="auto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vAlign w:val="center"/>
            <w:hideMark/>
          </w:tcPr>
          <w:p w:rsidR="001167D2" w:rsidRPr="001167D2" w:rsidRDefault="001167D2" w:rsidP="001167D2">
            <w:pPr>
              <w:widowControl/>
              <w:ind w:firstLineChars="0" w:firstLine="301"/>
              <w:jc w:val="center"/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宝鸡市</w:t>
            </w:r>
            <w:r w:rsidRPr="00116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2019</w:t>
            </w:r>
            <w:r w:rsidRPr="001167D2">
              <w:rPr>
                <w:rFonts w:ascii="microsoft yahei" w:eastAsia="宋体" w:hAnsi="microsoft yahei" w:cs="宋体"/>
                <w:b/>
                <w:bCs/>
                <w:color w:val="333333"/>
                <w:kern w:val="0"/>
                <w:sz w:val="15"/>
                <w:szCs w:val="15"/>
              </w:rPr>
              <w:t>年统一考试录用公务员面试资格复审分组表</w:t>
            </w:r>
          </w:p>
        </w:tc>
      </w:tr>
      <w:tr w:rsidR="001167D2" w:rsidRPr="001167D2" w:rsidTr="001167D2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时间分组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28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日上午（职位代码起始号）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28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日下午（职位代码起始号）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29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日上午（职位代码起始号）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29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日下午（职位代码起始号）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30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日上午（职位代码起始号）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30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日下午（职位代码起始号）</w:t>
            </w:r>
          </w:p>
        </w:tc>
      </w:tr>
      <w:tr w:rsidR="001167D2" w:rsidRPr="001167D2" w:rsidTr="001167D2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19020412——19020422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19020475——19020493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19020547——19020566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19020616——19020629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19020685——19020704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19020759——19020779</w:t>
            </w:r>
          </w:p>
        </w:tc>
      </w:tr>
      <w:tr w:rsidR="001167D2" w:rsidRPr="001167D2" w:rsidTr="001167D2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2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19020423——19020438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19020494——19020512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19020567——19020584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19020630——19020647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19020705——19020723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19020780——19020788</w:t>
            </w:r>
          </w:p>
        </w:tc>
      </w:tr>
      <w:tr w:rsidR="001167D2" w:rsidRPr="001167D2" w:rsidTr="001167D2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3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19020439——19020456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19020513——19020530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19020585——19020601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19020648——19020666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19020724——19020740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19020789——19020799</w:t>
            </w:r>
          </w:p>
        </w:tc>
      </w:tr>
      <w:tr w:rsidR="001167D2" w:rsidRPr="001167D2" w:rsidTr="001167D2">
        <w:trPr>
          <w:trHeight w:val="273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4</w:t>
            </w: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19020457——19020474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19020531——19020546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19020602——19020615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19020667——19020684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19020741——19020758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33" w:type="dxa"/>
            </w:tcMar>
            <w:vAlign w:val="center"/>
            <w:hideMark/>
          </w:tcPr>
          <w:p w:rsidR="001167D2" w:rsidRPr="001167D2" w:rsidRDefault="001167D2" w:rsidP="001167D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</w:pPr>
            <w:r w:rsidRPr="001167D2">
              <w:rPr>
                <w:rFonts w:ascii="microsoft yahei" w:eastAsia="宋体" w:hAnsi="microsoft yahei" w:cs="宋体"/>
                <w:color w:val="333333"/>
                <w:kern w:val="0"/>
                <w:sz w:val="15"/>
                <w:szCs w:val="15"/>
              </w:rPr>
              <w:t>19020800——19020818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67D2"/>
    <w:rsid w:val="001167D2"/>
    <w:rsid w:val="003F3280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2019-05-22T06:24:00Z</dcterms:created>
  <dcterms:modified xsi:type="dcterms:W3CDTF">2019-05-22T06:24:00Z</dcterms:modified>
</cp:coreProperties>
</file>